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12" w:rsidRDefault="00AF4312">
      <w:pPr>
        <w:pStyle w:val="Style3"/>
        <w:rPr>
          <w:b/>
        </w:rPr>
      </w:pPr>
      <w:r>
        <w:rPr>
          <w:b/>
        </w:rPr>
        <w:t xml:space="preserve">Thursday 28 June 2018 - Estimates Committee A (Jaensch) </w:t>
      </w:r>
    </w:p>
    <w:p w:rsidR="00AF4312" w:rsidRDefault="00AF4312">
      <w:pPr>
        <w:pStyle w:val="Style4"/>
      </w:pPr>
    </w:p>
    <w:p w:rsidR="00AF4312" w:rsidRDefault="00AF4312">
      <w:pPr>
        <w:pStyle w:val="Style4"/>
      </w:pPr>
    </w:p>
    <w:p w:rsidR="00AF4312" w:rsidRDefault="00AF4312">
      <w:pPr>
        <w:pStyle w:val="Style4"/>
      </w:pPr>
      <w:r>
        <w:t>LEGISLATIVE COUNCIL</w:t>
      </w:r>
    </w:p>
    <w:p w:rsidR="00AF4312" w:rsidRDefault="00AF4312">
      <w:pPr>
        <w:pStyle w:val="Style4"/>
        <w:rPr>
          <w:sz w:val="20"/>
        </w:rPr>
      </w:pPr>
    </w:p>
    <w:p w:rsidR="00AF4312" w:rsidRDefault="00AF4312">
      <w:pPr>
        <w:pStyle w:val="Style4"/>
        <w:rPr>
          <w:sz w:val="20"/>
        </w:rPr>
      </w:pPr>
    </w:p>
    <w:p w:rsidR="00AF4312" w:rsidRDefault="00AF4312">
      <w:pPr>
        <w:pStyle w:val="Style4"/>
      </w:pPr>
      <w:r>
        <w:t>ESTIMATES COMMITTEE A</w:t>
      </w:r>
    </w:p>
    <w:p w:rsidR="00AF4312" w:rsidRDefault="00AF4312">
      <w:pPr>
        <w:pStyle w:val="Style4"/>
        <w:rPr>
          <w:sz w:val="20"/>
        </w:rPr>
      </w:pPr>
    </w:p>
    <w:p w:rsidR="00AF4312" w:rsidRDefault="00AF4312">
      <w:pPr>
        <w:pStyle w:val="Style4"/>
        <w:rPr>
          <w:sz w:val="20"/>
        </w:rPr>
      </w:pPr>
    </w:p>
    <w:p w:rsidR="00AF4312" w:rsidRDefault="00AF4312">
      <w:pPr>
        <w:pStyle w:val="Style4"/>
      </w:pPr>
      <w:r>
        <w:t>Thursday 28 June 2018</w:t>
      </w:r>
    </w:p>
    <w:p w:rsidR="00AF4312" w:rsidRDefault="00AF4312">
      <w:pPr>
        <w:pStyle w:val="Style4"/>
        <w:rPr>
          <w:sz w:val="20"/>
        </w:rPr>
      </w:pPr>
    </w:p>
    <w:p w:rsidR="00AF4312" w:rsidRDefault="00AF4312">
      <w:pPr>
        <w:pStyle w:val="Style4"/>
        <w:rPr>
          <w:sz w:val="20"/>
        </w:rPr>
      </w:pPr>
    </w:p>
    <w:p w:rsidR="00AF4312" w:rsidRDefault="00AF4312">
      <w:pPr>
        <w:pStyle w:val="Style4"/>
      </w:pPr>
      <w:r>
        <w:t>MEMBERS</w:t>
      </w:r>
    </w:p>
    <w:p w:rsidR="00AF4312" w:rsidRDefault="00AF4312">
      <w:pPr>
        <w:pStyle w:val="Style4"/>
        <w:rPr>
          <w:b w:val="0"/>
        </w:rPr>
      </w:pPr>
    </w:p>
    <w:p w:rsidR="00AF4312" w:rsidRDefault="00AF4312">
      <w:pPr>
        <w:pStyle w:val="Style4"/>
        <w:rPr>
          <w:b w:val="0"/>
        </w:rPr>
      </w:pPr>
      <w:r>
        <w:rPr>
          <w:b w:val="0"/>
        </w:rPr>
        <w:t>Mr Finch</w:t>
      </w:r>
    </w:p>
    <w:p w:rsidR="00AF4312" w:rsidRDefault="00AF4312">
      <w:pPr>
        <w:pStyle w:val="Style4"/>
        <w:rPr>
          <w:b w:val="0"/>
        </w:rPr>
      </w:pPr>
      <w:r>
        <w:rPr>
          <w:b w:val="0"/>
        </w:rPr>
        <w:t>Ms Forrest (Chair)</w:t>
      </w:r>
    </w:p>
    <w:p w:rsidR="00AF4312" w:rsidRDefault="00AF4312">
      <w:pPr>
        <w:pStyle w:val="Style4"/>
        <w:rPr>
          <w:b w:val="0"/>
        </w:rPr>
      </w:pPr>
      <w:r>
        <w:rPr>
          <w:b w:val="0"/>
        </w:rPr>
        <w:t>Mr Gaffney</w:t>
      </w:r>
    </w:p>
    <w:p w:rsidR="00AF4312" w:rsidRDefault="00AF4312">
      <w:pPr>
        <w:pStyle w:val="Style4"/>
        <w:rPr>
          <w:b w:val="0"/>
        </w:rPr>
      </w:pPr>
      <w:r>
        <w:rPr>
          <w:b w:val="0"/>
        </w:rPr>
        <w:t>Ms Lovell</w:t>
      </w:r>
    </w:p>
    <w:p w:rsidR="00AF4312" w:rsidRDefault="00AF4312">
      <w:pPr>
        <w:pStyle w:val="Style4"/>
        <w:rPr>
          <w:b w:val="0"/>
        </w:rPr>
      </w:pPr>
      <w:r>
        <w:rPr>
          <w:b w:val="0"/>
        </w:rPr>
        <w:t>Mr Valentine</w:t>
      </w:r>
    </w:p>
    <w:p w:rsidR="00AF4312" w:rsidRDefault="00AF4312">
      <w:pPr>
        <w:pStyle w:val="Style4"/>
        <w:rPr>
          <w:b w:val="0"/>
        </w:rPr>
      </w:pPr>
      <w:r>
        <w:rPr>
          <w:b w:val="0"/>
        </w:rPr>
        <w:t>Mr Willie</w:t>
      </w:r>
    </w:p>
    <w:p w:rsidR="00AF4312" w:rsidRDefault="00AF4312">
      <w:pPr>
        <w:pStyle w:val="Style4"/>
        <w:rPr>
          <w:sz w:val="20"/>
        </w:rPr>
      </w:pPr>
    </w:p>
    <w:p w:rsidR="00AF4312" w:rsidRDefault="00AF4312">
      <w:pPr>
        <w:pStyle w:val="Style4"/>
        <w:rPr>
          <w:sz w:val="20"/>
        </w:rPr>
      </w:pPr>
    </w:p>
    <w:p w:rsidR="00AF4312" w:rsidRDefault="00AF4312">
      <w:pPr>
        <w:pStyle w:val="Style4"/>
      </w:pPr>
      <w:r>
        <w:t>IN ATTENDANCE</w:t>
      </w:r>
    </w:p>
    <w:p w:rsidR="00AF4312" w:rsidRDefault="00AF4312">
      <w:pPr>
        <w:pStyle w:val="Style4"/>
        <w:rPr>
          <w:sz w:val="20"/>
        </w:rPr>
      </w:pPr>
    </w:p>
    <w:p w:rsidR="00AF4312" w:rsidRDefault="00AF4312">
      <w:pPr>
        <w:pStyle w:val="Style4"/>
        <w:rPr>
          <w:sz w:val="20"/>
        </w:rPr>
      </w:pPr>
    </w:p>
    <w:p w:rsidR="00AF4312" w:rsidRDefault="00AF4312">
      <w:r>
        <w:rPr>
          <w:b/>
        </w:rPr>
        <w:t>Hon. Roger Jaensch MP</w:t>
      </w:r>
      <w:r>
        <w:t>, Minister for Resources, Minister for Building and Construction, Acting Minister for Corrections</w:t>
      </w:r>
    </w:p>
    <w:p w:rsidR="00AF4312" w:rsidRDefault="00AF4312"/>
    <w:p w:rsidR="00AF4312" w:rsidRDefault="00AF4312"/>
    <w:p w:rsidR="00AF4312" w:rsidRDefault="00AF4312">
      <w:pPr>
        <w:rPr>
          <w:b/>
        </w:rPr>
      </w:pPr>
      <w:r>
        <w:rPr>
          <w:b/>
        </w:rPr>
        <w:t>Ministerial Office</w:t>
      </w:r>
    </w:p>
    <w:p w:rsidR="00AF4312" w:rsidRDefault="00AF4312">
      <w:pPr>
        <w:rPr>
          <w:b/>
        </w:rPr>
      </w:pPr>
    </w:p>
    <w:p w:rsidR="00AF4312" w:rsidRDefault="00AF4312">
      <w:pPr>
        <w:rPr>
          <w:rFonts w:cs="Times New Roman"/>
          <w:sz w:val="22"/>
          <w:szCs w:val="22"/>
        </w:rPr>
      </w:pPr>
      <w:r>
        <w:rPr>
          <w:b/>
          <w:bCs/>
        </w:rPr>
        <w:t>Rowena Gilbertson</w:t>
      </w:r>
      <w:r>
        <w:t>, Chief of Staff</w:t>
      </w:r>
    </w:p>
    <w:p w:rsidR="00AF4312" w:rsidRDefault="00AF4312">
      <w:pPr>
        <w:rPr>
          <w:b/>
          <w:bCs/>
        </w:rPr>
      </w:pPr>
      <w:r>
        <w:rPr>
          <w:b/>
          <w:bCs/>
        </w:rPr>
        <w:t>Anthony Reid</w:t>
      </w:r>
      <w:r>
        <w:t>,</w:t>
      </w:r>
      <w:r>
        <w:rPr>
          <w:b/>
          <w:bCs/>
        </w:rPr>
        <w:t xml:space="preserve"> </w:t>
      </w:r>
      <w:r>
        <w:t>Senior Adviser</w:t>
      </w:r>
    </w:p>
    <w:p w:rsidR="00AF4312" w:rsidRDefault="00AF4312">
      <w:r>
        <w:rPr>
          <w:b/>
          <w:bCs/>
        </w:rPr>
        <w:t>Jane Wood</w:t>
      </w:r>
      <w:r>
        <w:t>, Senior Adviser</w:t>
      </w:r>
    </w:p>
    <w:p w:rsidR="00AF4312" w:rsidRDefault="00AF4312">
      <w:pPr>
        <w:rPr>
          <w:b/>
          <w:bCs/>
        </w:rPr>
      </w:pPr>
      <w:r>
        <w:rPr>
          <w:b/>
          <w:bCs/>
        </w:rPr>
        <w:t>Simon Duffy</w:t>
      </w:r>
      <w:r>
        <w:t>, Senior Adviser</w:t>
      </w:r>
    </w:p>
    <w:p w:rsidR="00AF4312" w:rsidRDefault="00AF4312">
      <w:pPr>
        <w:tabs>
          <w:tab w:val="clear" w:pos="432"/>
        </w:tabs>
        <w:overflowPunct/>
        <w:autoSpaceDE/>
        <w:autoSpaceDN/>
        <w:adjustRightInd/>
        <w:textAlignment w:val="auto"/>
      </w:pPr>
    </w:p>
    <w:p w:rsidR="00AF4312" w:rsidRDefault="00AF4312">
      <w:pPr>
        <w:tabs>
          <w:tab w:val="clear" w:pos="432"/>
        </w:tabs>
        <w:overflowPunct/>
        <w:autoSpaceDE/>
        <w:autoSpaceDN/>
        <w:adjustRightInd/>
        <w:textAlignment w:val="auto"/>
      </w:pPr>
    </w:p>
    <w:p w:rsidR="00AF4312" w:rsidRDefault="00AF4312">
      <w:pPr>
        <w:rPr>
          <w:b/>
        </w:rPr>
      </w:pPr>
      <w:r>
        <w:rPr>
          <w:b/>
        </w:rPr>
        <w:t>Human Services</w:t>
      </w:r>
    </w:p>
    <w:p w:rsidR="00AF4312" w:rsidRDefault="00AF4312"/>
    <w:p w:rsidR="00AF4312" w:rsidRDefault="00AF4312">
      <w:pPr>
        <w:pStyle w:val="Style3"/>
      </w:pPr>
      <w:r>
        <w:rPr>
          <w:b/>
        </w:rPr>
        <w:t>Ginna Webster</w:t>
      </w:r>
      <w:r>
        <w:t xml:space="preserve">, Secretary Designate </w:t>
      </w:r>
    </w:p>
    <w:p w:rsidR="00AF4312" w:rsidRDefault="00AF4312">
      <w:pPr>
        <w:pStyle w:val="Style3"/>
      </w:pPr>
      <w:r>
        <w:rPr>
          <w:b/>
        </w:rPr>
        <w:t>Eleanor Patterson</w:t>
      </w:r>
      <w:r>
        <w:t xml:space="preserve">, Acting Chief Financial Officer </w:t>
      </w:r>
    </w:p>
    <w:p w:rsidR="00AF4312" w:rsidRDefault="00AF4312">
      <w:pPr>
        <w:pStyle w:val="Style3"/>
      </w:pPr>
      <w:r>
        <w:rPr>
          <w:b/>
        </w:rPr>
        <w:t>Gail Eaton-Briggs</w:t>
      </w:r>
      <w:r>
        <w:t xml:space="preserve">, Acting Deputy Secretary, Children and Youth Services </w:t>
      </w:r>
    </w:p>
    <w:p w:rsidR="00AF4312" w:rsidRDefault="00AF4312">
      <w:pPr>
        <w:pStyle w:val="Style3"/>
      </w:pPr>
      <w:r>
        <w:rPr>
          <w:b/>
        </w:rPr>
        <w:t>Susan Diamond</w:t>
      </w:r>
      <w:r>
        <w:t xml:space="preserve">, Acting Assistant Deputy Secretary, Children and Youth Services </w:t>
      </w:r>
    </w:p>
    <w:p w:rsidR="00AF4312" w:rsidRDefault="00AF4312">
      <w:pPr>
        <w:pStyle w:val="Style3"/>
      </w:pPr>
      <w:r>
        <w:rPr>
          <w:b/>
        </w:rPr>
        <w:t>Greg Brown</w:t>
      </w:r>
      <w:r>
        <w:t xml:space="preserve">, Director Strategic Youth Services </w:t>
      </w:r>
    </w:p>
    <w:p w:rsidR="00AF4312" w:rsidRDefault="00AF4312">
      <w:pPr>
        <w:pStyle w:val="Style3"/>
      </w:pPr>
      <w:r>
        <w:rPr>
          <w:b/>
        </w:rPr>
        <w:t>Mathew Healey</w:t>
      </w:r>
      <w:r>
        <w:t xml:space="preserve">, Director Strategic Projects </w:t>
      </w:r>
    </w:p>
    <w:p w:rsidR="00AF4312" w:rsidRDefault="00AF4312">
      <w:pPr>
        <w:pStyle w:val="Style3"/>
      </w:pPr>
      <w:r>
        <w:rPr>
          <w:b/>
        </w:rPr>
        <w:t>Peter White</w:t>
      </w:r>
      <w:r>
        <w:t xml:space="preserve">, Chief Executive, Housing and Disability Reform </w:t>
      </w:r>
    </w:p>
    <w:p w:rsidR="00AF4312" w:rsidRDefault="00AF4312">
      <w:pPr>
        <w:pStyle w:val="Style3"/>
      </w:pPr>
      <w:r>
        <w:rPr>
          <w:b/>
        </w:rPr>
        <w:t>Ingrid Ganley</w:t>
      </w:r>
      <w:r>
        <w:t xml:space="preserve">, Director, Disability and Community Services </w:t>
      </w:r>
    </w:p>
    <w:p w:rsidR="00AF4312" w:rsidRDefault="00AF4312">
      <w:r>
        <w:rPr>
          <w:b/>
        </w:rPr>
        <w:t>Lisa Howes</w:t>
      </w:r>
      <w:r>
        <w:t>, Manager, Office of the Secretary (support)</w:t>
      </w:r>
    </w:p>
    <w:p w:rsidR="00AF4312" w:rsidRDefault="00AF4312">
      <w:pPr>
        <w:rPr>
          <w:b/>
        </w:rPr>
      </w:pPr>
    </w:p>
    <w:p w:rsidR="00AF4312" w:rsidRDefault="00AF4312">
      <w:pPr>
        <w:tabs>
          <w:tab w:val="clear" w:pos="432"/>
        </w:tabs>
        <w:overflowPunct/>
        <w:autoSpaceDE/>
        <w:autoSpaceDN/>
        <w:adjustRightInd/>
        <w:textAlignment w:val="auto"/>
        <w:rPr>
          <w:rFonts w:cs="Times New Roman"/>
          <w:szCs w:val="24"/>
        </w:rPr>
      </w:pPr>
      <w:r>
        <w:rPr>
          <w:rFonts w:cs="Times New Roman"/>
          <w:szCs w:val="24"/>
        </w:rPr>
        <w:br w:type="page"/>
      </w:r>
    </w:p>
    <w:p w:rsidR="00AF4312" w:rsidRDefault="00AF4312">
      <w:pPr>
        <w:rPr>
          <w:rFonts w:cs="Times New Roman"/>
          <w:szCs w:val="24"/>
        </w:rPr>
      </w:pPr>
    </w:p>
    <w:p w:rsidR="00AF4312" w:rsidRDefault="00AF4312">
      <w:pPr>
        <w:rPr>
          <w:b/>
        </w:rPr>
      </w:pPr>
      <w:r>
        <w:rPr>
          <w:b/>
        </w:rPr>
        <w:t>Housing</w:t>
      </w:r>
    </w:p>
    <w:p w:rsidR="00AF4312" w:rsidRDefault="00AF4312">
      <w:pPr>
        <w:rPr>
          <w:b/>
        </w:rPr>
      </w:pPr>
    </w:p>
    <w:p w:rsidR="00AF4312" w:rsidRDefault="00AF4312">
      <w:r>
        <w:rPr>
          <w:b/>
        </w:rPr>
        <w:t>Ginna Webster</w:t>
      </w:r>
      <w:r>
        <w:t>, Secretary Designate</w:t>
      </w:r>
    </w:p>
    <w:p w:rsidR="00AF4312" w:rsidRDefault="00AF4312">
      <w:r>
        <w:rPr>
          <w:b/>
        </w:rPr>
        <w:t>Eleanor Patterson</w:t>
      </w:r>
      <w:r>
        <w:t>, Acting Chief Financial Officer</w:t>
      </w:r>
    </w:p>
    <w:p w:rsidR="00AF4312" w:rsidRDefault="00AF4312">
      <w:pPr>
        <w:rPr>
          <w:highlight w:val="yellow"/>
        </w:rPr>
      </w:pPr>
      <w:r>
        <w:rPr>
          <w:b/>
        </w:rPr>
        <w:t>Peter White</w:t>
      </w:r>
      <w:r>
        <w:t>, Chief Executive, Housing and Disability Reform</w:t>
      </w:r>
    </w:p>
    <w:p w:rsidR="00AF4312" w:rsidRDefault="00AF4312">
      <w:pPr>
        <w:rPr>
          <w:b/>
        </w:rPr>
      </w:pPr>
    </w:p>
    <w:p w:rsidR="00AF4312" w:rsidRDefault="00AF4312">
      <w:pPr>
        <w:rPr>
          <w:b/>
          <w:bCs/>
        </w:rPr>
      </w:pPr>
      <w:r>
        <w:rPr>
          <w:b/>
          <w:bCs/>
        </w:rPr>
        <w:t>Department of Justice</w:t>
      </w:r>
    </w:p>
    <w:p w:rsidR="00AF4312" w:rsidRDefault="00AF4312">
      <w:pPr>
        <w:rPr>
          <w:rFonts w:cs="Times New Roman"/>
          <w:b/>
          <w:bCs/>
          <w:szCs w:val="24"/>
          <w:u w:val="single"/>
        </w:rPr>
      </w:pPr>
    </w:p>
    <w:p w:rsidR="00AF4312" w:rsidRDefault="00AF4312">
      <w:pPr>
        <w:rPr>
          <w:rFonts w:ascii="Calibri" w:hAnsi="Calibri"/>
          <w:sz w:val="22"/>
          <w:szCs w:val="22"/>
          <w:lang w:eastAsia="en-US"/>
        </w:rPr>
      </w:pPr>
      <w:r>
        <w:rPr>
          <w:b/>
          <w:bCs/>
        </w:rPr>
        <w:t>Kathrine Morgan-Wicks</w:t>
      </w:r>
      <w:r>
        <w:t>, Secretary, Department of Justice</w:t>
      </w:r>
    </w:p>
    <w:p w:rsidR="00AF4312" w:rsidRDefault="00AF4312">
      <w:r>
        <w:rPr>
          <w:b/>
          <w:bCs/>
        </w:rPr>
        <w:t>Gavin Wailes</w:t>
      </w:r>
      <w:r>
        <w:t>, Director, Finance</w:t>
      </w:r>
    </w:p>
    <w:p w:rsidR="00AF4312" w:rsidRDefault="00AF4312">
      <w:r>
        <w:rPr>
          <w:b/>
          <w:bCs/>
        </w:rPr>
        <w:t>Jennifer Lee</w:t>
      </w:r>
      <w:r>
        <w:t>, Director, Communication and Executive Support</w:t>
      </w:r>
    </w:p>
    <w:p w:rsidR="00AF4312" w:rsidRDefault="00AF4312">
      <w:r>
        <w:rPr>
          <w:b/>
          <w:bCs/>
        </w:rPr>
        <w:t>Julia Hickey</w:t>
      </w:r>
      <w:r>
        <w:t>, Manager, Office of the Secretary</w:t>
      </w:r>
    </w:p>
    <w:p w:rsidR="00AF4312" w:rsidRDefault="00AF4312">
      <w:r>
        <w:rPr>
          <w:b/>
          <w:bCs/>
        </w:rPr>
        <w:t>Brian Risby</w:t>
      </w:r>
      <w:r>
        <w:t>, Manager, Planning Policy Unit</w:t>
      </w:r>
    </w:p>
    <w:p w:rsidR="00AF4312" w:rsidRDefault="00AF4312">
      <w:r>
        <w:rPr>
          <w:b/>
          <w:bCs/>
        </w:rPr>
        <w:t>Greg Alomes</w:t>
      </w:r>
      <w:r>
        <w:t>, Executive Commissioner, Tasmanian Planning Commission</w:t>
      </w:r>
    </w:p>
    <w:p w:rsidR="00AF4312" w:rsidRDefault="00AF4312">
      <w:r>
        <w:rPr>
          <w:b/>
          <w:bCs/>
        </w:rPr>
        <w:t>Jarrod Bryan</w:t>
      </w:r>
      <w:r>
        <w:t>, Registrar, RMPAT</w:t>
      </w:r>
    </w:p>
    <w:p w:rsidR="00AF4312" w:rsidRDefault="00AF4312">
      <w:pPr>
        <w:rPr>
          <w:b/>
        </w:rPr>
      </w:pPr>
    </w:p>
    <w:p w:rsidR="00AF4312" w:rsidRPr="00AF4312" w:rsidRDefault="00AF4312" w:rsidP="00AF4312">
      <w:pPr>
        <w:pStyle w:val="Style1"/>
        <w:rPr>
          <w:b/>
        </w:rPr>
      </w:pPr>
      <w:r w:rsidRPr="00AF4312">
        <w:rPr>
          <w:b/>
        </w:rPr>
        <w:t>The committee met at 9 a.m.</w:t>
      </w:r>
    </w:p>
    <w:p w:rsidR="00AF4312" w:rsidRDefault="00AF4312">
      <w:pPr>
        <w:rPr>
          <w:b/>
          <w:bCs/>
        </w:rPr>
      </w:pPr>
    </w:p>
    <w:p w:rsidR="00AF4312" w:rsidRDefault="00AF4312">
      <w:pPr>
        <w:pStyle w:val="Style1"/>
      </w:pPr>
      <w:r>
        <w:rPr>
          <w:b/>
          <w:color w:val="000000"/>
        </w:rPr>
        <w:t>CHAIR</w:t>
      </w:r>
      <w:r w:rsidRPr="00AF4312">
        <w:rPr>
          <w:color w:val="000000"/>
        </w:rPr>
        <w:t xml:space="preserve"> (Ms Forrest)</w:t>
      </w:r>
      <w:r>
        <w:t xml:space="preserve"> - Welcome, minister, to this day of Estimates hearings.  On this side of the table we will be seeking to ask questions and we would appreciate succinct answers.  I know some of them will have some detail but we have a long day, not as long as yours.  So we shall try to move through it as quickly as we can.  We will have a break for morning tea at 11 a.m.  The advertised time line that you would have received is indicative; we can extend the times beyond 5 p.m. which means if we need to push your portfolio out that will affect Mrs Petrusma.  We may need to indicate to her that is the case as well and to your staff, who may find that their line items are pushed later than what is advertised.</w:t>
      </w:r>
    </w:p>
    <w:p w:rsidR="00AF4312" w:rsidRDefault="00AF4312">
      <w:pPr>
        <w:pStyle w:val="Style1"/>
      </w:pPr>
    </w:p>
    <w:p w:rsidR="00AF4312" w:rsidRDefault="00AF4312">
      <w:pPr>
        <w:pStyle w:val="Style1"/>
      </w:pPr>
      <w:r>
        <w:t xml:space="preserve">In terms of an opening statement </w:t>
      </w:r>
      <w:r>
        <w:rPr>
          <w:i/>
          <w:iCs/>
        </w:rPr>
        <w:t xml:space="preserve">Hansard </w:t>
      </w:r>
      <w:r>
        <w:t>is available, members have all had the opportunity to read your opening comments from yesterday.  We ask that if you do make an opening comment it is new information because we have all had a chance to read what you said yesterday.  A brief opening statement of new information, not repeating what you said yesterday as that is all on record.  I invite you to make a brief opening statement.</w:t>
      </w:r>
    </w:p>
    <w:p w:rsidR="00AF4312" w:rsidRDefault="00AF4312">
      <w:pPr>
        <w:pStyle w:val="Style1"/>
      </w:pPr>
    </w:p>
    <w:p w:rsidR="00AF4312" w:rsidRDefault="00AF4312">
      <w:pPr>
        <w:pStyle w:val="Style3"/>
        <w:rPr>
          <w:b/>
          <w:bCs/>
        </w:rPr>
      </w:pPr>
      <w:r>
        <w:rPr>
          <w:b/>
          <w:bCs/>
        </w:rPr>
        <w:t>DIVISION 1</w:t>
      </w:r>
    </w:p>
    <w:p w:rsidR="00AF4312" w:rsidRDefault="00AF4312">
      <w:pPr>
        <w:pStyle w:val="Style3"/>
        <w:rPr>
          <w:b/>
          <w:bCs/>
        </w:rPr>
      </w:pPr>
      <w:r>
        <w:rPr>
          <w:b/>
          <w:bCs/>
        </w:rPr>
        <w:t>(Department of Communities Tasmania)</w:t>
      </w:r>
    </w:p>
    <w:p w:rsidR="00AF4312" w:rsidRDefault="00AF4312">
      <w:pPr>
        <w:pStyle w:val="Style3"/>
        <w:rPr>
          <w:b/>
          <w:bCs/>
        </w:rPr>
      </w:pPr>
    </w:p>
    <w:p w:rsidR="00AF4312" w:rsidRDefault="00AF4312">
      <w:pPr>
        <w:pStyle w:val="Style3"/>
        <w:rPr>
          <w:b/>
          <w:bCs/>
        </w:rPr>
      </w:pPr>
      <w:r>
        <w:rPr>
          <w:b/>
          <w:bCs/>
        </w:rPr>
        <w:t>Overview</w:t>
      </w:r>
    </w:p>
    <w:p w:rsidR="00AF4312" w:rsidRDefault="00AF4312">
      <w:pPr>
        <w:pStyle w:val="Style3"/>
        <w:rPr>
          <w:b/>
          <w:bCs/>
        </w:rPr>
      </w:pPr>
    </w:p>
    <w:p w:rsidR="00AF4312" w:rsidRDefault="00AF4312">
      <w:pPr>
        <w:pStyle w:val="Style1"/>
      </w:pPr>
      <w:r>
        <w:rPr>
          <w:b/>
          <w:bCs/>
        </w:rPr>
        <w:t xml:space="preserve">Mr JAENSCH - </w:t>
      </w:r>
      <w:r>
        <w:t>Thank you, Chair, for the welcome and the introduction.  I introduce to the table Ginna Webster, Secretary Designate for our new department, Communities Tasmania, and Eleanor Patterson, Acting Chief Financial Officer.</w:t>
      </w:r>
    </w:p>
    <w:p w:rsidR="00AF4312" w:rsidRDefault="00AF4312">
      <w:pPr>
        <w:pStyle w:val="Style1"/>
      </w:pPr>
    </w:p>
    <w:p w:rsidR="00AF4312" w:rsidRDefault="00AF4312">
      <w:pPr>
        <w:pStyle w:val="Style1"/>
      </w:pPr>
      <w:r>
        <w:t xml:space="preserve">As you have read my opening statement from yesterday I was going to present a shorter version of it for you.  In overview, I am a new minister starting a new department dealing with some very challenging issues for Tasmania.  We do have in place plans that are seen as nation leading that are evidence-based, that have been well-supported and developed in our first term of government.  We have invested in them over the last four years, we have invested in them again for the coming years with substantial new investments in this Budget into both our redesign of Child Safety Services and also in my other portfolio areas into our long-term Affordable Housing Strategy.  I am very proud </w:t>
      </w:r>
      <w:r>
        <w:lastRenderedPageBreak/>
        <w:t>to have been minister of these important but difficult portfolios and I am happy with the team we have around us.  The new start and culture that we are going to get in rolling out Communities Tasmania, based on good plans laid down in our first term of government, new investment in this year's budget and over the forward Estimates.  I look forward to answering your questions.</w:t>
      </w:r>
    </w:p>
    <w:p w:rsidR="00AF4312" w:rsidRDefault="00AF4312">
      <w:pPr>
        <w:pStyle w:val="Style1"/>
      </w:pPr>
    </w:p>
    <w:p w:rsidR="00AF4312" w:rsidRDefault="00AF4312">
      <w:pPr>
        <w:pStyle w:val="Style1"/>
      </w:pPr>
      <w:r>
        <w:rPr>
          <w:b/>
          <w:color w:val="000000"/>
        </w:rPr>
        <w:t>CHAIR</w:t>
      </w:r>
      <w:r>
        <w:t xml:space="preserve"> - Having a new department makes it difficult to track the funding and what is being spent where.  In budget paper 1, on page 165, the detail says:  under Housing and Community Amenities - which I assume is predominantly picked up in Communities Tasmania in the coming year - the budget for that output group, which I would assume covers most of these areas, when you look at the breakdown, there was $162.8 million.  The estimated outcome is $167.3 million so an extra $4.5 million was spent than was budgeted.  The budget for this year is $164.4 million so we are seeing a decline to what was actually spent or expected to be spent - we only have a couple of days of the year - in the current financial year.  Then there is a further decline in 2019-20.  </w:t>
      </w:r>
    </w:p>
    <w:p w:rsidR="00AF4312" w:rsidRDefault="00AF4312">
      <w:pPr>
        <w:pStyle w:val="Style1"/>
      </w:pPr>
    </w:p>
    <w:p w:rsidR="00AF4312" w:rsidRDefault="00AF4312">
      <w:pPr>
        <w:pStyle w:val="Style1"/>
      </w:pPr>
      <w:r>
        <w:t>We hear about all the additional spending that is going to these important area.  We know there is unmet need in all of your portfolios, minister.  How are you going to deliver when we are seeing a decline in expenses by transactions?</w:t>
      </w:r>
    </w:p>
    <w:p w:rsidR="00AF4312" w:rsidRDefault="00AF4312">
      <w:pPr>
        <w:pStyle w:val="Style1"/>
      </w:pPr>
    </w:p>
    <w:p w:rsidR="00AF4312" w:rsidRDefault="00AF4312">
      <w:pPr>
        <w:pStyle w:val="Style1"/>
      </w:pPr>
      <w:r>
        <w:rPr>
          <w:b/>
        </w:rPr>
        <w:t>Mr JAENSCH</w:t>
      </w:r>
      <w:r>
        <w:t xml:space="preserve"> - I will ask Ms Patterson to help us with that one.</w:t>
      </w:r>
    </w:p>
    <w:p w:rsidR="00AF4312" w:rsidRDefault="00AF4312">
      <w:pPr>
        <w:pStyle w:val="Style1"/>
      </w:pPr>
    </w:p>
    <w:p w:rsidR="00AF4312" w:rsidRDefault="00AF4312">
      <w:pPr>
        <w:pStyle w:val="Style1"/>
      </w:pPr>
      <w:r>
        <w:rPr>
          <w:b/>
          <w:bCs/>
        </w:rPr>
        <w:t xml:space="preserve">Ms PATTERSON - </w:t>
      </w:r>
      <w:r>
        <w:t>First, the issue with the table A1 16 is Housing and Community Amenities actually includes expenditure from housing outputs, not the Human Services side.  It also includes climate change under the Department of Premier and Cabinet, and environment, which is a natural cultural heritage under DPIPWE.  These outputs are presented in accordance with the classification of functions of government so they do not actually reflect the portfolio.</w:t>
      </w:r>
    </w:p>
    <w:p w:rsidR="00AF4312" w:rsidRDefault="00AF4312">
      <w:pPr>
        <w:pStyle w:val="Style1"/>
      </w:pPr>
    </w:p>
    <w:p w:rsidR="00AF4312" w:rsidRDefault="00AF4312">
      <w:pPr>
        <w:pStyle w:val="Style1"/>
      </w:pPr>
      <w:r>
        <w:rPr>
          <w:b/>
          <w:color w:val="000000"/>
        </w:rPr>
        <w:t>CHAIR</w:t>
      </w:r>
      <w:r>
        <w:t xml:space="preserve"> - It is difficult when you have a change of structure again.</w:t>
      </w:r>
    </w:p>
    <w:p w:rsidR="00AF4312" w:rsidRDefault="00AF4312">
      <w:pPr>
        <w:pStyle w:val="Style1"/>
      </w:pPr>
    </w:p>
    <w:p w:rsidR="00AF4312" w:rsidRDefault="00AF4312">
      <w:pPr>
        <w:pStyle w:val="Style1"/>
      </w:pPr>
      <w:r>
        <w:rPr>
          <w:b/>
          <w:bCs/>
        </w:rPr>
        <w:t>Ms PATTERSON</w:t>
      </w:r>
      <w:r>
        <w:t xml:space="preserve"> - I refer you to page 171, which is the consolidated fund expenditure by agency.  If you look at the top line of recurrent services, you can see that that line is increasing from $430 million, to $528.5 million.  That is an increase of $98.4 million.</w:t>
      </w:r>
    </w:p>
    <w:p w:rsidR="00AF4312" w:rsidRDefault="00AF4312">
      <w:pPr>
        <w:pStyle w:val="Style1"/>
      </w:pPr>
    </w:p>
    <w:p w:rsidR="00AF4312" w:rsidRDefault="00AF4312">
      <w:pPr>
        <w:pStyle w:val="Style1"/>
      </w:pPr>
      <w:r>
        <w:rPr>
          <w:b/>
          <w:color w:val="000000"/>
        </w:rPr>
        <w:t>CHAIR</w:t>
      </w:r>
      <w:r>
        <w:t xml:space="preserve"> - It then drops away in the forward Estimates beyond that.</w:t>
      </w:r>
    </w:p>
    <w:p w:rsidR="00AF4312" w:rsidRDefault="00AF4312">
      <w:pPr>
        <w:pStyle w:val="Style1"/>
      </w:pPr>
    </w:p>
    <w:p w:rsidR="00AF4312" w:rsidRDefault="00AF4312">
      <w:pPr>
        <w:pStyle w:val="Style1"/>
      </w:pPr>
      <w:r>
        <w:rPr>
          <w:b/>
          <w:bCs/>
        </w:rPr>
        <w:t>Ms PATTERSON</w:t>
      </w:r>
      <w:r>
        <w:t xml:space="preserve"> - It does, and what this predominantly reflects - so $60 million of that increase is related to the NDIS  There are movements in the forward Estimates because of the impact of the NDIS and we can get into more detail around those impacts going forward.  I would refer you back to budget paper 2 and the actual output and the output expense summaries and then you can actually see the detail by fund to portfolios.</w:t>
      </w:r>
    </w:p>
    <w:p w:rsidR="00AF4312" w:rsidRDefault="00AF4312">
      <w:pPr>
        <w:pStyle w:val="Style1"/>
      </w:pPr>
    </w:p>
    <w:p w:rsidR="00AF4312" w:rsidRDefault="00AF4312">
      <w:pPr>
        <w:pStyle w:val="Style1"/>
      </w:pPr>
      <w:r>
        <w:rPr>
          <w:b/>
          <w:color w:val="000000"/>
        </w:rPr>
        <w:t>CHAIR</w:t>
      </w:r>
      <w:r>
        <w:t xml:space="preserve"> - Are there any other overview questions from members?</w:t>
      </w:r>
    </w:p>
    <w:p w:rsidR="00AF4312" w:rsidRDefault="00AF4312">
      <w:pPr>
        <w:pStyle w:val="Style1"/>
      </w:pPr>
    </w:p>
    <w:p w:rsidR="00AF4312" w:rsidRDefault="00AF4312">
      <w:pPr>
        <w:pStyle w:val="Style1"/>
      </w:pPr>
      <w:r>
        <w:rPr>
          <w:b/>
        </w:rPr>
        <w:t>Mr VALENTINE</w:t>
      </w:r>
      <w:r>
        <w:t xml:space="preserve"> - Is it possible to talk about the actual restructure?  Having worked in the system for 20 years plus, starting off in community welfare, there has been constant change in the system and the workers in the system must feel 100 per cent frustrated because there is always this constant change, let alone the impact it has on the community.  I have your opening statement yesterday but I have not absorbed it totally.  Can you tell us why there was a need to change?  Was it simply just hive health off to an entity of its own and allow the human services component to function more acutely, or what?</w:t>
      </w:r>
    </w:p>
    <w:p w:rsidR="00AF4312" w:rsidRDefault="00AF4312">
      <w:pPr>
        <w:pStyle w:val="Style1"/>
      </w:pPr>
    </w:p>
    <w:p w:rsidR="00AF4312" w:rsidRDefault="00AF4312">
      <w:pPr>
        <w:pStyle w:val="Style1"/>
      </w:pPr>
      <w:r>
        <w:rPr>
          <w:b/>
        </w:rPr>
        <w:lastRenderedPageBreak/>
        <w:t>Mr JAENSCH</w:t>
      </w:r>
      <w:r>
        <w:t xml:space="preserve"> - I will give you a bit of a background on that and I will ask Ms Webster to talk about the internal structure that has been developed and how that is going to service our clients better.</w:t>
      </w:r>
    </w:p>
    <w:p w:rsidR="00AF4312" w:rsidRDefault="00AF4312">
      <w:pPr>
        <w:pStyle w:val="Style1"/>
      </w:pPr>
    </w:p>
    <w:p w:rsidR="00AF4312" w:rsidRDefault="00AF4312">
      <w:pPr>
        <w:pStyle w:val="Style1"/>
      </w:pPr>
      <w:r>
        <w:t xml:space="preserve">On 28 March the Government announced the establishment of the new department, Communities Tasmania, encompassing Human Services, Disability, Housing and Communities, Sport and Recreation.  We want our children, families and communities to thrive and be strong and resilient and the new department is about all of that.  It is not about health and sickness.  We also wanted to take the focus away from a list of services dealing with things that are broken or have gone wrong and instead wrap them up as a range of services that are there to support and foster communities and the wellbeing of people in them.  </w:t>
      </w:r>
    </w:p>
    <w:p w:rsidR="00AF4312" w:rsidRDefault="00AF4312">
      <w:pPr>
        <w:pStyle w:val="Style1"/>
      </w:pPr>
    </w:p>
    <w:p w:rsidR="00AF4312" w:rsidRDefault="00AF4312">
      <w:pPr>
        <w:pStyle w:val="Style1"/>
      </w:pPr>
      <w:r>
        <w:t>There is a common theme linking the content of the new agency, distinct from being perhaps the Cinderella component of the big health department with a concerted focus and a brand and a positive outlook about growing the strength and wellbeing of families and children and the communities they live in.  That is the theming of this and that is why it is also called Communities Tasmania rather than the department of a list of services.  The advice we have taken from the social services sector, they have fed back that that can be seen as a deficit model, and a little demoralising sometimes for people who work in the sector because it draws attention to disadvantage and vulnerability, et cetera, whereas our view is to be more positive in our outlook.</w:t>
      </w:r>
    </w:p>
    <w:p w:rsidR="00AF4312" w:rsidRDefault="00AF4312">
      <w:pPr>
        <w:pStyle w:val="Style1"/>
      </w:pPr>
    </w:p>
    <w:p w:rsidR="00AF4312" w:rsidRDefault="00AF4312">
      <w:pPr>
        <w:pStyle w:val="Style1"/>
      </w:pPr>
      <w:r>
        <w:rPr>
          <w:b/>
        </w:rPr>
        <w:t>Mr VALENTINE</w:t>
      </w:r>
      <w:r>
        <w:t xml:space="preserve"> - Does the structure within existing the component, which is now called Department of Communities Tasmania, vary greatly from what the structure was before within the human services component?</w:t>
      </w:r>
    </w:p>
    <w:p w:rsidR="00AF4312" w:rsidRDefault="00AF4312">
      <w:pPr>
        <w:pStyle w:val="Style1"/>
      </w:pPr>
    </w:p>
    <w:p w:rsidR="00AF4312" w:rsidRDefault="00AF4312">
      <w:pPr>
        <w:pStyle w:val="Style1"/>
      </w:pPr>
      <w:r>
        <w:rPr>
          <w:b/>
        </w:rPr>
        <w:t>Mr JAENSCH</w:t>
      </w:r>
      <w:r>
        <w:t xml:space="preserve"> - I invite Ms Webster to give us an overview as she has been leading the process of structuring the new department.  </w:t>
      </w:r>
    </w:p>
    <w:p w:rsidR="00AF4312" w:rsidRDefault="00AF4312">
      <w:pPr>
        <w:pStyle w:val="Style1"/>
      </w:pPr>
    </w:p>
    <w:p w:rsidR="00AF4312" w:rsidRDefault="00AF4312">
      <w:pPr>
        <w:pStyle w:val="Style1"/>
      </w:pPr>
      <w:r>
        <w:rPr>
          <w:b/>
        </w:rPr>
        <w:t>Ms WEBSTER</w:t>
      </w:r>
      <w:r>
        <w:t xml:space="preserve"> - As the minister said, this is an opportunity to work more collaboratively with the community and deliver more holistic and integrated services.  To answer your question on the structure, for our service delivery areas - Communities, Sport and Recreation; Children and Youth Services; and Housing, Disability and Community Services - the components won't change and the service delivery model won't charge from day one.</w:t>
      </w:r>
    </w:p>
    <w:p w:rsidR="00AF4312" w:rsidRDefault="00AF4312">
      <w:pPr>
        <w:pStyle w:val="Style1"/>
      </w:pPr>
    </w:p>
    <w:p w:rsidR="00AF4312" w:rsidRDefault="00AF4312">
      <w:pPr>
        <w:pStyle w:val="Style1"/>
      </w:pPr>
      <w:r>
        <w:rPr>
          <w:b/>
        </w:rPr>
        <w:t>Mr VALENTINE</w:t>
      </w:r>
      <w:r>
        <w:t xml:space="preserve"> - The people at the coalface aren't being restructured in any major way?</w:t>
      </w:r>
    </w:p>
    <w:p w:rsidR="00AF4312" w:rsidRDefault="00AF4312">
      <w:pPr>
        <w:pStyle w:val="Style1"/>
      </w:pPr>
    </w:p>
    <w:p w:rsidR="00AF4312" w:rsidRDefault="00AF4312">
      <w:pPr>
        <w:pStyle w:val="Style1"/>
      </w:pPr>
      <w:r>
        <w:rPr>
          <w:b/>
        </w:rPr>
        <w:t>Ms WEBSTER</w:t>
      </w:r>
      <w:r>
        <w:t xml:space="preserve"> - No, we have introduced two new areas of the department.  One is the Engagement and Innovation Branch, which will work closely with our internal and external stakeholders to develop and deliver a stakeholder engagement strategy that will be designed to strengthen relationships with the community, with other non</w:t>
      </w:r>
      <w:r>
        <w:noBreakHyphen/>
        <w:t xml:space="preserve">government organisations, with our government partners and our clients, to provide better opportunities for Tasmanians.  </w:t>
      </w:r>
    </w:p>
    <w:p w:rsidR="00AF4312" w:rsidRDefault="00AF4312">
      <w:pPr>
        <w:pStyle w:val="Style1"/>
      </w:pPr>
    </w:p>
    <w:p w:rsidR="00AF4312" w:rsidRDefault="00AF4312">
      <w:pPr>
        <w:pStyle w:val="Style1"/>
      </w:pPr>
      <w:r>
        <w:t>The other area is a Standards and Performance Branch, which will oversee, monitor and report on a range of critical risk in governance framework and practice standards for Communities Tasmania - Children and Youth Services, Housing, and Communities, Sport and Recreation.  That is the other area where we are building a different service delivery model.</w:t>
      </w:r>
    </w:p>
    <w:p w:rsidR="00AF4312" w:rsidRDefault="00AF4312">
      <w:pPr>
        <w:pStyle w:val="Style1"/>
      </w:pPr>
    </w:p>
    <w:p w:rsidR="00AF4312" w:rsidRDefault="00AF4312">
      <w:pPr>
        <w:pStyle w:val="Style1"/>
      </w:pPr>
      <w:r>
        <w:t>That will ensure we are accountable for our performance implementing standards and the reforms that we are implementing as well.</w:t>
      </w:r>
    </w:p>
    <w:p w:rsidR="00AF4312" w:rsidRDefault="00AF4312">
      <w:pPr>
        <w:pStyle w:val="Style1"/>
      </w:pPr>
    </w:p>
    <w:p w:rsidR="00AF4312" w:rsidRDefault="00AF4312">
      <w:pPr>
        <w:pStyle w:val="Style1"/>
      </w:pPr>
      <w:r>
        <w:rPr>
          <w:b/>
        </w:rPr>
        <w:lastRenderedPageBreak/>
        <w:t>Mr VALENTINE</w:t>
      </w:r>
      <w:r>
        <w:t xml:space="preserve"> - It is a little bit back to the future because that is what it was like in 1988.</w:t>
      </w:r>
    </w:p>
    <w:p w:rsidR="00AF4312" w:rsidRDefault="00AF4312">
      <w:pPr>
        <w:pStyle w:val="Style1"/>
      </w:pPr>
    </w:p>
    <w:p w:rsidR="00AF4312" w:rsidRDefault="00AF4312">
      <w:pPr>
        <w:pStyle w:val="Style1"/>
      </w:pPr>
      <w:r>
        <w:rPr>
          <w:b/>
          <w:color w:val="000000"/>
        </w:rPr>
        <w:t>CHAIR</w:t>
      </w:r>
      <w:r>
        <w:t xml:space="preserve"> - Minister, I was going to make a similar comment.  It is a bit back to the future in some respects where we have separated Human Services from Health.  I would take you to task slightly on your comment that you don't want to focus on health and sickness.  Health isn't about sickness; it should be about preventative health and good health, not just fixing ill health.</w:t>
      </w:r>
    </w:p>
    <w:p w:rsidR="00AF4312" w:rsidRDefault="00AF4312">
      <w:pPr>
        <w:pStyle w:val="Style1"/>
      </w:pPr>
    </w:p>
    <w:p w:rsidR="00AF4312" w:rsidRDefault="00AF4312">
      <w:pPr>
        <w:pStyle w:val="Style1"/>
      </w:pPr>
      <w:r>
        <w:t>In your area, particularly in the child services area, early intervention is the key and that means engaging with women, ideally before they get pregnant though that is not always possible, but in the early stage of their pregnancy, which is part of the health area.</w:t>
      </w:r>
    </w:p>
    <w:p w:rsidR="00AF4312" w:rsidRDefault="00AF4312">
      <w:pPr>
        <w:pStyle w:val="Style1"/>
      </w:pPr>
    </w:p>
    <w:p w:rsidR="00AF4312" w:rsidRDefault="00AF4312">
      <w:pPr>
        <w:pStyle w:val="Style1"/>
      </w:pPr>
      <w:r>
        <w:t>I am a bit concerned when you say you are separating them out and health is over here or health and sickness is over here and we're over here being positive and smiling, because if you try to use this silo approach, it is going to be a problem.</w:t>
      </w:r>
    </w:p>
    <w:p w:rsidR="00AF4312" w:rsidRDefault="00AF4312">
      <w:pPr>
        <w:pStyle w:val="Style1"/>
      </w:pPr>
    </w:p>
    <w:p w:rsidR="00AF4312" w:rsidRDefault="00AF4312">
      <w:pPr>
        <w:pStyle w:val="Style1"/>
      </w:pPr>
      <w:r>
        <w:t>Can you give me some more information about how you are going to work with Health, particularly in that very important area?  Housing is a separate thing because it is more the social infrastructure but, particularly with children, if you try to separate them out we are going down the wrong way.</w:t>
      </w:r>
    </w:p>
    <w:p w:rsidR="00AF4312" w:rsidRDefault="00AF4312">
      <w:pPr>
        <w:pStyle w:val="Style1"/>
      </w:pPr>
    </w:p>
    <w:p w:rsidR="00AF4312" w:rsidRDefault="00AF4312">
      <w:pPr>
        <w:pStyle w:val="Style1"/>
      </w:pPr>
      <w:r>
        <w:rPr>
          <w:b/>
        </w:rPr>
        <w:t>Mr JAENSCH</w:t>
      </w:r>
      <w:r>
        <w:t xml:space="preserve"> - One of the things in this year's Budget which was an election commitment is an additional $7.5 million investment in the </w:t>
      </w:r>
      <w:bookmarkStart w:id="0" w:name="OLE_LINK16"/>
      <w:r>
        <w:t xml:space="preserve">Intensive Family Engagement Services, </w:t>
      </w:r>
      <w:bookmarkEnd w:id="0"/>
      <w:r>
        <w:t>which was piloted in the last term of government with $1.15 million to test this new way of dealing with families who were seen to be at risk of a breakdown that could potentially lead to children needing to be taken into statutory care.  Instead of waiting for that to happen, we wanted to be ready to reach out to those family and wrap services around them to try to turn that around, improve parenting and the stability and safety of the family unit.  That is that upstream preventive approach there.</w:t>
      </w:r>
    </w:p>
    <w:p w:rsidR="00AF4312" w:rsidRDefault="00AF4312">
      <w:pPr>
        <w:pStyle w:val="Style1"/>
      </w:pPr>
    </w:p>
    <w:p w:rsidR="00AF4312" w:rsidRDefault="00AF4312">
      <w:pPr>
        <w:pStyle w:val="Style1"/>
      </w:pPr>
      <w:r>
        <w:t>Added to that, the redesign is also working far more laterally with other service providers, mandatory reporters and others to try to wrap services other than child safety around those families.  I am aware that there has been increasing work, and it has been highlighted in the media in responses to some of the coroner's reports that have been coming through about cases some years ago about improvements to the way we are dealing with families where there is risk even to unborn children ahead of birth.  We are looking upstream now.</w:t>
      </w:r>
    </w:p>
    <w:p w:rsidR="00AF4312" w:rsidRDefault="00AF4312">
      <w:pPr>
        <w:pStyle w:val="Style1"/>
      </w:pPr>
    </w:p>
    <w:p w:rsidR="00AF4312" w:rsidRDefault="00AF4312">
      <w:pPr>
        <w:pStyle w:val="Style1"/>
      </w:pPr>
      <w:r>
        <w:rPr>
          <w:b/>
          <w:color w:val="000000"/>
        </w:rPr>
        <w:t>CHAIR</w:t>
      </w:r>
      <w:r>
        <w:t xml:space="preserve"> - Is there work going on in that area, minister?  I have been banging on about this for years.</w:t>
      </w:r>
    </w:p>
    <w:p w:rsidR="00AF4312" w:rsidRDefault="00AF4312">
      <w:pPr>
        <w:pStyle w:val="Style1"/>
      </w:pPr>
    </w:p>
    <w:p w:rsidR="00AF4312" w:rsidRDefault="00AF4312">
      <w:pPr>
        <w:pStyle w:val="Style1"/>
      </w:pPr>
      <w:r>
        <w:rPr>
          <w:b/>
        </w:rPr>
        <w:t>Mr JAENSCH</w:t>
      </w:r>
      <w:r>
        <w:t xml:space="preserve"> - Yes, there is and I will ask Ms Webster to comment on that work.</w:t>
      </w:r>
    </w:p>
    <w:p w:rsidR="00AF4312" w:rsidRDefault="00AF4312">
      <w:pPr>
        <w:pStyle w:val="Style1"/>
      </w:pPr>
    </w:p>
    <w:p w:rsidR="00AF4312" w:rsidRDefault="00AF4312">
      <w:pPr>
        <w:pStyle w:val="Style1"/>
      </w:pPr>
      <w:r>
        <w:rPr>
          <w:b/>
          <w:bCs/>
        </w:rPr>
        <w:t>Ms WEBSTER</w:t>
      </w:r>
      <w:r>
        <w:t xml:space="preserve"> - That collaboration we have with CHAPS - the Child Health and Parenting Service - for example will not change so it will still be very collaborative.  The same argument can be made around Education, which is in a separate department.  We are continuing to collaborate with them in exactly the same way.</w:t>
      </w:r>
    </w:p>
    <w:p w:rsidR="00AF4312" w:rsidRDefault="00AF4312">
      <w:pPr>
        <w:pStyle w:val="Style1"/>
      </w:pPr>
    </w:p>
    <w:p w:rsidR="00AF4312" w:rsidRDefault="00AF4312">
      <w:pPr>
        <w:pStyle w:val="Style1"/>
      </w:pPr>
      <w:r>
        <w:rPr>
          <w:b/>
          <w:color w:val="000000"/>
        </w:rPr>
        <w:t>CHAIR</w:t>
      </w:r>
      <w:r>
        <w:t xml:space="preserve"> - With all due respect, minister, CHAPS is after the baby is born generally.  They don't get notification and don't engage with that family until the baby is born.  I am talking about much more the front end, even pre-conception if possible, where you have to engage with Health.</w:t>
      </w:r>
    </w:p>
    <w:p w:rsidR="00AF4312" w:rsidRDefault="00AF4312">
      <w:pPr>
        <w:pStyle w:val="Style1"/>
      </w:pPr>
    </w:p>
    <w:p w:rsidR="00AF4312" w:rsidRDefault="00AF4312">
      <w:pPr>
        <w:pStyle w:val="Style1"/>
      </w:pPr>
      <w:r>
        <w:rPr>
          <w:b/>
        </w:rPr>
        <w:lastRenderedPageBreak/>
        <w:t>Mr JAENSCH</w:t>
      </w:r>
      <w:r>
        <w:t xml:space="preserve"> - As I understand it, and I have been briefed on areas of our work which are reaching out to families and women in pre-natal care and risk assessment and preparation work.  Is that something that you are able to comment on, Ginna?</w:t>
      </w:r>
    </w:p>
    <w:p w:rsidR="00AF4312" w:rsidRDefault="00AF4312">
      <w:pPr>
        <w:pStyle w:val="Style1"/>
      </w:pPr>
    </w:p>
    <w:p w:rsidR="00AF4312" w:rsidRDefault="00AF4312">
      <w:pPr>
        <w:pStyle w:val="Style1"/>
      </w:pPr>
      <w:r>
        <w:rPr>
          <w:b/>
          <w:bCs/>
        </w:rPr>
        <w:t>Ms WEBSTER</w:t>
      </w:r>
      <w:r>
        <w:t xml:space="preserve"> - One of the frameworks that we have just launched is the Health and Wellbeing Framework, so we could ask Mr Healey to talk about that.</w:t>
      </w:r>
    </w:p>
    <w:p w:rsidR="00AF4312" w:rsidRDefault="00AF4312">
      <w:pPr>
        <w:pStyle w:val="Style1"/>
      </w:pPr>
    </w:p>
    <w:p w:rsidR="00AF4312" w:rsidRDefault="00AF4312">
      <w:pPr>
        <w:pStyle w:val="Style1"/>
      </w:pPr>
      <w:r>
        <w:rPr>
          <w:b/>
          <w:color w:val="000000"/>
        </w:rPr>
        <w:t>CHAIR</w:t>
      </w:r>
      <w:r>
        <w:t xml:space="preserve"> - Is it appropriate now or do you want me to re-ask it at a later time?</w:t>
      </w:r>
    </w:p>
    <w:p w:rsidR="00AF4312" w:rsidRDefault="00AF4312">
      <w:pPr>
        <w:pStyle w:val="Style1"/>
      </w:pPr>
    </w:p>
    <w:p w:rsidR="00AF4312" w:rsidRDefault="00AF4312">
      <w:pPr>
        <w:pStyle w:val="Style1"/>
      </w:pPr>
      <w:r>
        <w:rPr>
          <w:b/>
        </w:rPr>
        <w:t>Mr JAENSCH</w:t>
      </w:r>
      <w:r>
        <w:t xml:space="preserve"> - Now is as good as any, if you are happy.</w:t>
      </w:r>
    </w:p>
    <w:p w:rsidR="00AF4312" w:rsidRDefault="00AF4312">
      <w:pPr>
        <w:pStyle w:val="Style1"/>
      </w:pPr>
    </w:p>
    <w:p w:rsidR="00AF4312" w:rsidRDefault="00AF4312">
      <w:pPr>
        <w:pStyle w:val="Style1"/>
      </w:pPr>
      <w:r>
        <w:rPr>
          <w:b/>
          <w:bCs/>
        </w:rPr>
        <w:t>Mr HEALEY</w:t>
      </w:r>
      <w:r>
        <w:t xml:space="preserve"> - The premise of your question on collaboration with Health and with other agencies is very central to the sorts of foundations that we are building into the Child and Youth Wellbeing Framework and building a common language, not only across all government agencies but non-government as well, on what we mean by the term 'child and youth wellbeing'.  What are the fundamental building blocks that we need in children and in families to keep children well?  That foundation, which was released in its second version a few weeks ago, is actually delivering real benefits in how we work with Education.  I have never seen greater collaboration between Health and Education than we have at the moment over the child and youth wellbeing agenda as a consequence of the common language that we are now using with the six demands.</w:t>
      </w:r>
    </w:p>
    <w:p w:rsidR="00AF4312" w:rsidRDefault="00AF4312">
      <w:pPr>
        <w:pStyle w:val="Style1"/>
      </w:pPr>
    </w:p>
    <w:p w:rsidR="00AF4312" w:rsidRDefault="00AF4312">
      <w:pPr>
        <w:pStyle w:val="Style1"/>
      </w:pPr>
      <w:r>
        <w:t>We are committed to working collaboratively with other government agencies and non</w:t>
      </w:r>
      <w:r>
        <w:noBreakHyphen/>
        <w:t>government services in exactly the sort of environment or in the way that you are talking about.</w:t>
      </w:r>
    </w:p>
    <w:p w:rsidR="00AF4312" w:rsidRDefault="00AF4312">
      <w:pPr>
        <w:pStyle w:val="Style1"/>
      </w:pPr>
    </w:p>
    <w:p w:rsidR="00AF4312" w:rsidRDefault="00AF4312">
      <w:pPr>
        <w:pStyle w:val="Style1"/>
      </w:pPr>
      <w:r>
        <w:rPr>
          <w:b/>
          <w:color w:val="000000"/>
        </w:rPr>
        <w:t>CHAIR</w:t>
      </w:r>
      <w:r>
        <w:t xml:space="preserve"> - Minister, I believe you have a document you would like to table.</w:t>
      </w:r>
    </w:p>
    <w:p w:rsidR="00AF4312" w:rsidRDefault="00AF4312">
      <w:pPr>
        <w:pStyle w:val="Style1"/>
      </w:pPr>
    </w:p>
    <w:p w:rsidR="00AF4312" w:rsidRDefault="00AF4312">
      <w:pPr>
        <w:pStyle w:val="Style1"/>
      </w:pPr>
      <w:r>
        <w:rPr>
          <w:b/>
        </w:rPr>
        <w:t>Mr JAENSCH</w:t>
      </w:r>
      <w:r>
        <w:t xml:space="preserve"> - I do.  I table the </w:t>
      </w:r>
      <w:bookmarkStart w:id="1" w:name="OLE_LINK17"/>
      <w:r>
        <w:t>Tasmanian Child and Youth Wellbeing Framework</w:t>
      </w:r>
      <w:bookmarkEnd w:id="1"/>
      <w:r>
        <w:t>.</w:t>
      </w:r>
    </w:p>
    <w:p w:rsidR="00AF4312" w:rsidRDefault="00AF4312">
      <w:pPr>
        <w:pStyle w:val="Style1"/>
      </w:pPr>
    </w:p>
    <w:p w:rsidR="00AF4312" w:rsidRDefault="00AF4312">
      <w:pPr>
        <w:pStyle w:val="Style1"/>
      </w:pPr>
      <w:r>
        <w:rPr>
          <w:b/>
        </w:rPr>
        <w:t>Mr VALENTINE</w:t>
      </w:r>
      <w:r>
        <w:t xml:space="preserve"> - The reason I asked the question is that the greater the disruption at the coalface, the less efficient is the service delivery.  The rest of the question was going to be:  which components have been left out of what was Human Services, and which new components have come in? </w:t>
      </w:r>
    </w:p>
    <w:p w:rsidR="00AF4312" w:rsidRDefault="00AF4312">
      <w:pPr>
        <w:pStyle w:val="Style1"/>
      </w:pPr>
    </w:p>
    <w:p w:rsidR="00AF4312" w:rsidRDefault="00AF4312">
      <w:pPr>
        <w:pStyle w:val="Style1"/>
      </w:pPr>
      <w:r>
        <w:rPr>
          <w:b/>
        </w:rPr>
        <w:t>Mr JAENSCH</w:t>
      </w:r>
      <w:r>
        <w:t xml:space="preserve"> - Ms Webster is the best to give you the detail.  In my understanding, one of the things that was a challenge when extracting some components from a much bigger agency and setting them up themselves was how much of the back-of-house machinery that underpins the operation of a big department do you take with you, or do you duplicate in a smaller department and how do you best deal with those as overheads.  I understand that we have a service-sharing arrangement for various part of the administrative and management functions so that we are not having to build them anew and duplicate and carry the overheads of those in a small agency.  That is one example of some areas being left behind.  I will ask Ms Webster to give you more detail.</w:t>
      </w:r>
    </w:p>
    <w:p w:rsidR="00AF4312" w:rsidRDefault="00AF4312">
      <w:pPr>
        <w:pStyle w:val="Style1"/>
      </w:pPr>
    </w:p>
    <w:p w:rsidR="00AF4312" w:rsidRDefault="00AF4312">
      <w:pPr>
        <w:pStyle w:val="Style1"/>
      </w:pPr>
      <w:r>
        <w:rPr>
          <w:b/>
          <w:bCs/>
        </w:rPr>
        <w:t>Ms WEBSTER</w:t>
      </w:r>
      <w:r>
        <w:t xml:space="preserve"> - All of the human services component of DHHS will come to Communities Tasmania, which is Children and Youth Services - all of our </w:t>
      </w:r>
      <w:bookmarkStart w:id="2" w:name="OLE_LINK18"/>
      <w:r>
        <w:t>Child Safety Service</w:t>
      </w:r>
      <w:bookmarkEnd w:id="2"/>
      <w:r>
        <w:t xml:space="preserve">, </w:t>
      </w:r>
      <w:bookmarkStart w:id="3" w:name="OLE_LINK19"/>
      <w:r>
        <w:t xml:space="preserve">Youth Justice </w:t>
      </w:r>
      <w:bookmarkEnd w:id="3"/>
      <w:r>
        <w:t xml:space="preserve">Services and our support areas in that area, and then </w:t>
      </w:r>
      <w:bookmarkStart w:id="4" w:name="OLE_LINK20"/>
      <w:r>
        <w:t xml:space="preserve">Housing, Disability and Community Services. </w:t>
      </w:r>
      <w:bookmarkEnd w:id="4"/>
      <w:r>
        <w:t xml:space="preserve"> That is out entire component of the human services bit of DHHS.  Then </w:t>
      </w:r>
      <w:bookmarkStart w:id="5" w:name="OLE_LINK21"/>
      <w:r>
        <w:t xml:space="preserve">Communities, Sport and Recreation </w:t>
      </w:r>
      <w:bookmarkEnd w:id="5"/>
      <w:r>
        <w:t>will come from DPAC.</w:t>
      </w:r>
    </w:p>
    <w:p w:rsidR="00AF4312" w:rsidRDefault="00AF4312">
      <w:pPr>
        <w:pStyle w:val="Style1"/>
      </w:pPr>
    </w:p>
    <w:p w:rsidR="00AF4312" w:rsidRDefault="00AF4312">
      <w:pPr>
        <w:ind w:firstLine="432"/>
        <w:jc w:val="both"/>
      </w:pPr>
      <w:r>
        <w:rPr>
          <w:b/>
          <w:bCs/>
        </w:rPr>
        <w:t>Mr WILLIE</w:t>
      </w:r>
      <w:r>
        <w:t xml:space="preserve"> - I am interested in what work was done on splitting the departments before the announcement.  Yesterday in our committee with Mr Barnett, it seemed like the announcement had </w:t>
      </w:r>
      <w:r>
        <w:lastRenderedPageBreak/>
        <w:t>taken place first in his portfolio areas and now they are doing the work afterwards.  What consultation with the sector was done, and what advice was received by the Government before you made the announcement to split the departments?</w:t>
      </w:r>
    </w:p>
    <w:p w:rsidR="00AF4312" w:rsidRDefault="00AF4312">
      <w:pPr>
        <w:ind w:firstLine="432"/>
        <w:jc w:val="both"/>
      </w:pPr>
    </w:p>
    <w:p w:rsidR="00AF4312" w:rsidRDefault="00AF4312">
      <w:pPr>
        <w:ind w:firstLine="432"/>
        <w:jc w:val="both"/>
      </w:pPr>
      <w:r>
        <w:rPr>
          <w:b/>
        </w:rPr>
        <w:t>Mr JAENSCH</w:t>
      </w:r>
      <w:r>
        <w:t xml:space="preserve"> - You referred to the minister, Mr Barnett?</w:t>
      </w:r>
    </w:p>
    <w:p w:rsidR="00AF4312" w:rsidRDefault="00AF4312">
      <w:pPr>
        <w:ind w:firstLine="432"/>
        <w:jc w:val="both"/>
      </w:pPr>
    </w:p>
    <w:p w:rsidR="00AF4312" w:rsidRDefault="00AF4312">
      <w:pPr>
        <w:ind w:firstLine="432"/>
        <w:jc w:val="both"/>
      </w:pPr>
      <w:r>
        <w:rPr>
          <w:b/>
          <w:bCs/>
        </w:rPr>
        <w:t>Mr WILLIE</w:t>
      </w:r>
      <w:r>
        <w:t xml:space="preserve"> - I am saying that in his portfolio areas, it became very apparent yesterday that the Government made announcements during the election campaign and now they are undertaking the work to implement their policies.  Rather than doing the consultative work to get the right advice, the announcement was, I guess, in reverse.  I am interested in the advice the Government received about splitting the departments.  What consultation took place before the announcement was made?</w:t>
      </w:r>
    </w:p>
    <w:p w:rsidR="00AF4312" w:rsidRDefault="00AF4312">
      <w:pPr>
        <w:ind w:firstLine="432"/>
        <w:jc w:val="both"/>
      </w:pPr>
    </w:p>
    <w:p w:rsidR="00AF4312" w:rsidRDefault="00AF4312">
      <w:pPr>
        <w:ind w:firstLine="432"/>
        <w:jc w:val="both"/>
      </w:pPr>
      <w:r>
        <w:rPr>
          <w:b/>
        </w:rPr>
        <w:t>Mr JAENSCH</w:t>
      </w:r>
      <w:r>
        <w:t xml:space="preserve"> - The decision to create the Department of Communities Tasmania was a decision of the Government; it was announced during the election.  Quite rightly as with many other policies announced during the election, it is being implemented by the department.  That is not an unusual process.  It has been warmly received by the sector and I have had a many discussions with advocacy groups and peak bodies that are happy to see the new bundling of services together.  It is a more integrated approach to thriving communities as opposed to a list of services which they expressed to me was seen traditionally as the area of government where we deal with things that are broken.  They see this as a more optimistic bundling and theming of a group of related services which families and individuals may have to pass through during their lives in care.  It is a government policy and we are proud of it - a new department and new portfolio breakdown have been created.  I have been given some responsibility for that, which I am proud of.  We have a wonderful opportunity with a new minister, new portfolio breakdown, a new department with a new name and secretary to really give these difficult areas of government a red hot go.</w:t>
      </w:r>
    </w:p>
    <w:p w:rsidR="00AF4312" w:rsidRDefault="00AF4312">
      <w:pPr>
        <w:ind w:firstLine="432"/>
        <w:jc w:val="both"/>
      </w:pPr>
    </w:p>
    <w:p w:rsidR="00AF4312" w:rsidRDefault="00AF4312">
      <w:pPr>
        <w:ind w:firstLine="432"/>
        <w:jc w:val="both"/>
      </w:pPr>
      <w:r>
        <w:rPr>
          <w:b/>
          <w:bCs/>
        </w:rPr>
        <w:t>Mr WILLIE</w:t>
      </w:r>
      <w:r>
        <w:t xml:space="preserve"> - To clarify my question, did the Government receive advice from departmental staff that splitting the departments would be beneficial before the announcement?</w:t>
      </w:r>
    </w:p>
    <w:p w:rsidR="00AF4312" w:rsidRDefault="00AF4312">
      <w:pPr>
        <w:ind w:firstLine="432"/>
        <w:jc w:val="both"/>
      </w:pPr>
    </w:p>
    <w:p w:rsidR="00AF4312" w:rsidRDefault="00AF4312">
      <w:pPr>
        <w:ind w:firstLine="432"/>
        <w:jc w:val="both"/>
      </w:pPr>
      <w:r>
        <w:rPr>
          <w:b/>
        </w:rPr>
        <w:t>Mr JAENSCH</w:t>
      </w:r>
      <w:r>
        <w:t xml:space="preserve"> - I do not know of specific advice on this given to the Government by the department before I was a Cabinet minister.  What we had was a decision to build this new department.  We have gotten on with it and as of 1 July, it is in place and operating.   </w:t>
      </w:r>
    </w:p>
    <w:p w:rsidR="00AF4312" w:rsidRDefault="00AF4312">
      <w:pPr>
        <w:ind w:firstLine="432"/>
        <w:jc w:val="both"/>
      </w:pPr>
    </w:p>
    <w:p w:rsidR="00AF4312" w:rsidRDefault="00AF4312">
      <w:pPr>
        <w:ind w:firstLine="432"/>
        <w:jc w:val="both"/>
      </w:pPr>
      <w:r>
        <w:rPr>
          <w:b/>
          <w:bCs/>
        </w:rPr>
        <w:t>Mr WILLIE</w:t>
      </w:r>
      <w:r>
        <w:t xml:space="preserve"> - I am trying to drill down on how the decision was made, minister.  Are you able to take that on notice for me?  I would like to know whether departmental advice was given to the Government before the announcement that splitting the departments would be beneficial.  </w:t>
      </w:r>
    </w:p>
    <w:p w:rsidR="00AF4312" w:rsidRDefault="00AF4312">
      <w:pPr>
        <w:ind w:firstLine="432"/>
        <w:jc w:val="both"/>
      </w:pPr>
    </w:p>
    <w:p w:rsidR="00AF4312" w:rsidRDefault="00AF4312">
      <w:pPr>
        <w:ind w:firstLine="432"/>
        <w:jc w:val="both"/>
      </w:pPr>
      <w:r>
        <w:rPr>
          <w:b/>
        </w:rPr>
        <w:t>Mr JAENSCH</w:t>
      </w:r>
      <w:r>
        <w:t xml:space="preserve"> - I am happy to take the question on notice and provide you what we can. </w:t>
      </w:r>
    </w:p>
    <w:p w:rsidR="00AF4312" w:rsidRDefault="00AF4312">
      <w:pPr>
        <w:ind w:firstLine="432"/>
        <w:jc w:val="both"/>
      </w:pPr>
    </w:p>
    <w:p w:rsidR="00AF4312" w:rsidRDefault="00AF4312">
      <w:pPr>
        <w:ind w:firstLine="432"/>
        <w:jc w:val="both"/>
      </w:pPr>
      <w:r>
        <w:rPr>
          <w:b/>
          <w:bCs/>
        </w:rPr>
        <w:t>Mr WILLIE</w:t>
      </w:r>
      <w:r>
        <w:t xml:space="preserve"> - With any internal restructure, some internal navel-gazing happens.  Are there any expected opportunities that will be lost or productivity issues as the new department makes its new way forward?</w:t>
      </w:r>
    </w:p>
    <w:p w:rsidR="00AF4312" w:rsidRDefault="00AF4312">
      <w:pPr>
        <w:ind w:firstLine="432"/>
        <w:jc w:val="both"/>
      </w:pPr>
    </w:p>
    <w:p w:rsidR="00AF4312" w:rsidRDefault="00AF4312">
      <w:pPr>
        <w:ind w:firstLine="432"/>
        <w:jc w:val="both"/>
      </w:pPr>
      <w:r>
        <w:rPr>
          <w:b/>
        </w:rPr>
        <w:t>Mr JAENSCH</w:t>
      </w:r>
      <w:r>
        <w:t xml:space="preserve"> - Could you clarify, please?</w:t>
      </w:r>
    </w:p>
    <w:p w:rsidR="00AF4312" w:rsidRDefault="00AF4312">
      <w:pPr>
        <w:ind w:firstLine="432"/>
        <w:jc w:val="both"/>
      </w:pPr>
    </w:p>
    <w:p w:rsidR="00AF4312" w:rsidRDefault="00AF4312">
      <w:pPr>
        <w:ind w:firstLine="432"/>
        <w:jc w:val="both"/>
      </w:pPr>
      <w:r>
        <w:rPr>
          <w:b/>
          <w:bCs/>
        </w:rPr>
        <w:t>Mr WILLIE</w:t>
      </w:r>
      <w:r>
        <w:t xml:space="preserve"> - Whenever bureaucracy restructures, much work is undertaken.  Will there be any impact on service delivery?</w:t>
      </w:r>
    </w:p>
    <w:p w:rsidR="00AF4312" w:rsidRDefault="00AF4312">
      <w:pPr>
        <w:ind w:firstLine="432"/>
        <w:jc w:val="both"/>
      </w:pPr>
    </w:p>
    <w:p w:rsidR="00AF4312" w:rsidRDefault="00AF4312">
      <w:pPr>
        <w:ind w:firstLine="432"/>
        <w:jc w:val="both"/>
      </w:pPr>
      <w:r>
        <w:rPr>
          <w:b/>
        </w:rPr>
        <w:lastRenderedPageBreak/>
        <w:t>Mr JAENSCH</w:t>
      </w:r>
      <w:r>
        <w:t xml:space="preserve"> - Ms Webster led the team that designed the new department and the transition from the old one.  Maybe she is best qualified to answer your question.  </w:t>
      </w:r>
    </w:p>
    <w:p w:rsidR="00AF4312" w:rsidRDefault="00AF4312">
      <w:pPr>
        <w:ind w:firstLine="432"/>
        <w:jc w:val="both"/>
      </w:pPr>
    </w:p>
    <w:p w:rsidR="00AF4312" w:rsidRDefault="00AF4312">
      <w:pPr>
        <w:ind w:firstLine="432"/>
        <w:jc w:val="both"/>
      </w:pPr>
      <w:r>
        <w:rPr>
          <w:b/>
          <w:bCs/>
        </w:rPr>
        <w:t xml:space="preserve">Ms WEBSTER - </w:t>
      </w:r>
      <w:r>
        <w:t xml:space="preserve">No, we are not aware of any productivity losses caused by creating the new department.  As I said, the frontline service delivery will not change from 1 July. </w:t>
      </w:r>
    </w:p>
    <w:p w:rsidR="00AF4312" w:rsidRDefault="00AF4312">
      <w:pPr>
        <w:ind w:firstLine="432"/>
        <w:jc w:val="both"/>
      </w:pPr>
    </w:p>
    <w:p w:rsidR="00AF4312" w:rsidRDefault="00AF4312">
      <w:pPr>
        <w:ind w:firstLine="432"/>
        <w:jc w:val="both"/>
      </w:pPr>
      <w:r>
        <w:rPr>
          <w:b/>
          <w:bCs/>
        </w:rPr>
        <w:t>Mr WILLIE</w:t>
      </w:r>
      <w:r>
        <w:t xml:space="preserve"> - So it is more that the back-of-house work that will take place?</w:t>
      </w:r>
    </w:p>
    <w:p w:rsidR="00AF4312" w:rsidRDefault="00AF4312">
      <w:pPr>
        <w:pStyle w:val="Style1"/>
      </w:pPr>
    </w:p>
    <w:p w:rsidR="00AF4312" w:rsidRDefault="00AF4312">
      <w:pPr>
        <w:pStyle w:val="Style1"/>
      </w:pPr>
      <w:bookmarkStart w:id="6" w:name="OLE_LINK1"/>
      <w:r>
        <w:rPr>
          <w:b/>
          <w:bCs/>
        </w:rPr>
        <w:t>Ms WEBSTER</w:t>
      </w:r>
      <w:r>
        <w:t xml:space="preserve"> - </w:t>
      </w:r>
      <w:bookmarkEnd w:id="6"/>
      <w:r>
        <w:t>Yes.</w:t>
      </w:r>
    </w:p>
    <w:p w:rsidR="00AF4312" w:rsidRDefault="00AF4312">
      <w:pPr>
        <w:pStyle w:val="Style1"/>
      </w:pPr>
    </w:p>
    <w:p w:rsidR="00AF4312" w:rsidRDefault="00AF4312">
      <w:pPr>
        <w:pStyle w:val="Style1"/>
      </w:pPr>
      <w:r>
        <w:rPr>
          <w:b/>
          <w:color w:val="000000"/>
        </w:rPr>
        <w:t>CHAIR</w:t>
      </w:r>
      <w:r>
        <w:t xml:space="preserve"> - Following Mr Willie's question in terms of before you were minister - you may to defer to the secretary or soon-to-be secretary -</w:t>
      </w:r>
    </w:p>
    <w:p w:rsidR="00AF4312" w:rsidRDefault="00AF4312">
      <w:pPr>
        <w:pStyle w:val="Style1"/>
      </w:pPr>
    </w:p>
    <w:p w:rsidR="00AF4312" w:rsidRDefault="00AF4312">
      <w:pPr>
        <w:pStyle w:val="Style1"/>
      </w:pPr>
      <w:r>
        <w:rPr>
          <w:b/>
        </w:rPr>
        <w:t>Mr JAENSCH</w:t>
      </w:r>
      <w:r>
        <w:t xml:space="preserve"> - Secretary designate.</w:t>
      </w:r>
    </w:p>
    <w:p w:rsidR="00AF4312" w:rsidRDefault="00AF4312">
      <w:pPr>
        <w:pStyle w:val="Style1"/>
      </w:pPr>
    </w:p>
    <w:p w:rsidR="00AF4312" w:rsidRDefault="00AF4312">
      <w:pPr>
        <w:pStyle w:val="Style1"/>
      </w:pPr>
      <w:r>
        <w:rPr>
          <w:b/>
          <w:color w:val="000000"/>
        </w:rPr>
        <w:t>CHAIR</w:t>
      </w:r>
      <w:r>
        <w:t xml:space="preserve"> - Secretary designate - is that how we describe it?  In terms of when the Government was looking at splitting Human Services into the Communities Tasmania portfolio area, was there representation from NGOs and other key stakeholder groups that are obviously quite active and vocal in the area seeking to get the best outcomes for children and families?  Were they putting forward representations that this would be a good idea?  Did they come to you, or did the former minister consult with those people, and who did they consult with?</w:t>
      </w:r>
    </w:p>
    <w:p w:rsidR="00AF4312" w:rsidRDefault="00AF4312">
      <w:pPr>
        <w:pStyle w:val="Style1"/>
      </w:pPr>
    </w:p>
    <w:p w:rsidR="00AF4312" w:rsidRDefault="00AF4312">
      <w:pPr>
        <w:pStyle w:val="Style1"/>
      </w:pPr>
      <w:r>
        <w:rPr>
          <w:b/>
        </w:rPr>
        <w:t>Mr JAENSCH</w:t>
      </w:r>
      <w:r>
        <w:t xml:space="preserve"> - I was not involved in those processes, as you point out.  I have undertaken to provide what information we can in response to Mr Willie's question.</w:t>
      </w:r>
    </w:p>
    <w:p w:rsidR="00AF4312" w:rsidRDefault="00AF4312">
      <w:pPr>
        <w:pStyle w:val="Style1"/>
      </w:pPr>
    </w:p>
    <w:p w:rsidR="00AF4312" w:rsidRDefault="00AF4312">
      <w:pPr>
        <w:pStyle w:val="Style1"/>
      </w:pPr>
      <w:r>
        <w:rPr>
          <w:b/>
          <w:bCs/>
        </w:rPr>
        <w:t>Mr WILLIE</w:t>
      </w:r>
      <w:r>
        <w:t xml:space="preserve"> - Can we expand it then and say 'departmental advice and other key stakeholders'?</w:t>
      </w:r>
    </w:p>
    <w:p w:rsidR="00AF4312" w:rsidRDefault="00AF4312">
      <w:pPr>
        <w:pStyle w:val="Style1"/>
      </w:pPr>
    </w:p>
    <w:p w:rsidR="00AF4312" w:rsidRDefault="00AF4312">
      <w:pPr>
        <w:pStyle w:val="Style1"/>
      </w:pPr>
      <w:r>
        <w:rPr>
          <w:b/>
        </w:rPr>
        <w:t>Mr JAENSCH</w:t>
      </w:r>
      <w:r>
        <w:t xml:space="preserve"> - Since I have been in this role and as I have been meeting with peak bodies and stakeholder and advocacy groups, I have encountered only very positive feedback about the decision to have the separate department.  I have not heard any negative feedback on the way we named the department and the opportunities we have taken to engage on things like the development of the framework and communication with the sector.  I thank the sector for enthusiastically embracing the new model and me as new minister, and giving me time and many briefings to catch up on my new responsibilities.</w:t>
      </w:r>
    </w:p>
    <w:p w:rsidR="00AF4312" w:rsidRDefault="00AF4312">
      <w:pPr>
        <w:pStyle w:val="Style1"/>
      </w:pPr>
    </w:p>
    <w:p w:rsidR="00AF4312" w:rsidRDefault="00AF4312">
      <w:pPr>
        <w:pStyle w:val="Style1"/>
      </w:pPr>
      <w:r>
        <w:rPr>
          <w:b/>
          <w:bCs/>
        </w:rPr>
        <w:t>Mr WILLIE</w:t>
      </w:r>
      <w:r>
        <w:t xml:space="preserve"> - Will there be any cost associated with splitting the departments, minister, in regards to staffing and, I guess, duplicating management structures?  Even if you go right down to finer details like letterheads, business cards and other associated costs - what is it estimated that the costs associated with splitting the department will be?</w:t>
      </w:r>
    </w:p>
    <w:p w:rsidR="00AF4312" w:rsidRDefault="00AF4312">
      <w:pPr>
        <w:pStyle w:val="Style1"/>
      </w:pPr>
    </w:p>
    <w:p w:rsidR="00AF4312" w:rsidRDefault="00AF4312">
      <w:pPr>
        <w:pStyle w:val="Style1"/>
      </w:pPr>
      <w:r>
        <w:rPr>
          <w:b/>
          <w:bCs/>
        </w:rPr>
        <w:t>Ms WEBSTER</w:t>
      </w:r>
      <w:r>
        <w:t xml:space="preserve"> - All the costs are to be met by the current budget allocation from what were previously the Department of Premier and Cabinet and the departments of Community, Sport and Recreation, Children and Youth Services, Housing, Disability and Community Services.  That includes the corporate overheads that were applied.  </w:t>
      </w:r>
    </w:p>
    <w:p w:rsidR="00AF4312" w:rsidRDefault="00AF4312">
      <w:pPr>
        <w:pStyle w:val="Style1"/>
      </w:pPr>
    </w:p>
    <w:p w:rsidR="00AF4312" w:rsidRDefault="00AF4312">
      <w:pPr>
        <w:pStyle w:val="Style1"/>
      </w:pPr>
      <w:r>
        <w:t xml:space="preserve">In terms of your other question, Mr Willie, about duplication, the process is that some shared services will be provided by either DPAC but mostly by the Department of Health because it will be post-1 July.  Things like payroll, vehicle fleet management, ICT, asset management, accommodation, audit, police checks and those sorts of functions that are purely transaction in nature.  Other functions may be more material or important to an agency of their own, so there is a </w:t>
      </w:r>
      <w:r>
        <w:lastRenderedPageBreak/>
        <w:t>small HR component for departments - budget and finance management and advice, which are obviously the people and the resources for which the secretary is accountable would be held internally.  There is no duplication, for example, of that in the budget area.  For example, there are people within the budget and finance area of DHHS who just look after housing disability and children and youth, and moving them to Communities Tasmania has been a very easy process because that was their portfolio area anyway.  However, there will be some minor costs around things like the department's new website, but that work would have needed to be done to a certain degree because we were upgrading our websites in the departments across government anyway.</w:t>
      </w:r>
    </w:p>
    <w:p w:rsidR="00AF4312" w:rsidRDefault="00AF4312">
      <w:pPr>
        <w:pStyle w:val="Style1"/>
      </w:pPr>
    </w:p>
    <w:p w:rsidR="00AF4312" w:rsidRDefault="00AF4312">
      <w:pPr>
        <w:pStyle w:val="Style1"/>
      </w:pPr>
      <w:r>
        <w:rPr>
          <w:b/>
        </w:rPr>
        <w:t>Mr VALENTINE</w:t>
      </w:r>
      <w:r>
        <w:t xml:space="preserve"> - But does ICT still exist centrally rather than with the new department?</w:t>
      </w:r>
    </w:p>
    <w:p w:rsidR="00AF4312" w:rsidRDefault="00AF4312">
      <w:pPr>
        <w:pStyle w:val="Style1"/>
      </w:pPr>
    </w:p>
    <w:p w:rsidR="00AF4312" w:rsidRDefault="00AF4312">
      <w:pPr>
        <w:pStyle w:val="Style1"/>
      </w:pPr>
      <w:r>
        <w:rPr>
          <w:b/>
          <w:bCs/>
        </w:rPr>
        <w:t>Ms WEBSTER</w:t>
      </w:r>
      <w:r>
        <w:t xml:space="preserve"> -In terms of the transactionalised IT.  If the Department of Communities were purchasing new computers or computer upgrades, we would go to the Department of Health for those, but things like business systems that are material to housing or children, they would come to Communities Tasmania either on day one or post-day one.</w:t>
      </w:r>
    </w:p>
    <w:p w:rsidR="00AF4312" w:rsidRDefault="00AF4312">
      <w:pPr>
        <w:pStyle w:val="Style1"/>
      </w:pPr>
    </w:p>
    <w:p w:rsidR="00AF4312" w:rsidRDefault="00AF4312">
      <w:pPr>
        <w:pStyle w:val="Style1"/>
      </w:pPr>
      <w:r>
        <w:rPr>
          <w:b/>
        </w:rPr>
        <w:t>Mr VALENTINE</w:t>
      </w:r>
      <w:r>
        <w:t xml:space="preserve"> - But would you go through the CIO, the chief information officer, to talk about your digital needs?</w:t>
      </w:r>
    </w:p>
    <w:p w:rsidR="00AF4312" w:rsidRDefault="00AF4312">
      <w:pPr>
        <w:pStyle w:val="Style1"/>
      </w:pPr>
    </w:p>
    <w:p w:rsidR="00AF4312" w:rsidRDefault="00AF4312">
      <w:pPr>
        <w:pStyle w:val="Style1"/>
      </w:pPr>
      <w:r>
        <w:rPr>
          <w:b/>
          <w:bCs/>
        </w:rPr>
        <w:t>Ms WEBSTER</w:t>
      </w:r>
      <w:r>
        <w:t xml:space="preserve"> -There will be a continued relationship with the CIO at this stage around how we maintain those services.  There will be a service level agreement between the Department of Communities Tasmania and Department of Health and, if necessary, Department of Premier and Cabinet.  There will also be a partnership agreement between Department of Health and Department of Communities Tasmania around accessing the CIO or other expertise, or visa versa.</w:t>
      </w:r>
    </w:p>
    <w:p w:rsidR="00AF4312" w:rsidRDefault="00AF4312">
      <w:pPr>
        <w:pStyle w:val="Style1"/>
      </w:pPr>
    </w:p>
    <w:p w:rsidR="00AF4312" w:rsidRDefault="00AF4312">
      <w:pPr>
        <w:pStyle w:val="Style1"/>
      </w:pPr>
      <w:r>
        <w:rPr>
          <w:b/>
        </w:rPr>
        <w:t>Mr VALENTINE</w:t>
      </w:r>
      <w:r>
        <w:t xml:space="preserve"> - I have mentioned before 18 changes of heads of section in 18 years.  Not a change every year but sometimes three changes in one year.  Stability is important and the reason I asked the question.  If I can go on to the first line item?</w:t>
      </w:r>
    </w:p>
    <w:p w:rsidR="00AF4312" w:rsidRDefault="00AF4312">
      <w:pPr>
        <w:pStyle w:val="Style1"/>
      </w:pPr>
    </w:p>
    <w:p w:rsidR="00AF4312" w:rsidRDefault="00AF4312">
      <w:pPr>
        <w:pStyle w:val="Style1"/>
      </w:pPr>
      <w:r>
        <w:rPr>
          <w:b/>
          <w:color w:val="000000"/>
        </w:rPr>
        <w:t>CHAIR</w:t>
      </w:r>
      <w:r>
        <w:t xml:space="preserve"> - Is there anything you want to add to minister.</w:t>
      </w:r>
    </w:p>
    <w:p w:rsidR="00AF4312" w:rsidRDefault="00AF4312">
      <w:pPr>
        <w:pStyle w:val="Style1"/>
      </w:pPr>
    </w:p>
    <w:p w:rsidR="00AF4312" w:rsidRDefault="00AF4312">
      <w:pPr>
        <w:pStyle w:val="Style1"/>
      </w:pPr>
      <w:r>
        <w:rPr>
          <w:b/>
        </w:rPr>
        <w:t>Mr JAENSCH</w:t>
      </w:r>
      <w:r>
        <w:t xml:space="preserve"> - Is the </w:t>
      </w:r>
      <w:bookmarkStart w:id="7" w:name="OLE_LINK2"/>
      <w:r>
        <w:t xml:space="preserve">Joined Up Human Services Project </w:t>
      </w:r>
      <w:bookmarkEnd w:id="7"/>
      <w:r>
        <w:t>relevant to mention in this context of new structure?</w:t>
      </w:r>
    </w:p>
    <w:p w:rsidR="00AF4312" w:rsidRDefault="00AF4312">
      <w:pPr>
        <w:pStyle w:val="Style1"/>
      </w:pPr>
    </w:p>
    <w:p w:rsidR="00AF4312" w:rsidRDefault="00AF4312">
      <w:pPr>
        <w:pStyle w:val="Style1"/>
      </w:pPr>
      <w:r>
        <w:rPr>
          <w:b/>
          <w:bCs/>
        </w:rPr>
        <w:t xml:space="preserve">Ms WEBSTER - </w:t>
      </w:r>
      <w:r>
        <w:t>Yes.</w:t>
      </w:r>
    </w:p>
    <w:p w:rsidR="00AF4312" w:rsidRDefault="00AF4312">
      <w:pPr>
        <w:pStyle w:val="Style1"/>
      </w:pPr>
    </w:p>
    <w:p w:rsidR="00AF4312" w:rsidRDefault="00AF4312">
      <w:pPr>
        <w:pStyle w:val="Style1"/>
      </w:pPr>
      <w:r>
        <w:rPr>
          <w:b/>
        </w:rPr>
        <w:t>Mr JAENSCH</w:t>
      </w:r>
      <w:r>
        <w:t xml:space="preserve"> - Can I ask Mr Healey to comment on the Joined Up Human Services Project which has extra allocation in this Budget?</w:t>
      </w:r>
    </w:p>
    <w:p w:rsidR="00AF4312" w:rsidRDefault="00AF4312">
      <w:pPr>
        <w:pStyle w:val="Style1"/>
      </w:pPr>
    </w:p>
    <w:p w:rsidR="00AF4312" w:rsidRDefault="00AF4312">
      <w:pPr>
        <w:pStyle w:val="Style1"/>
      </w:pPr>
      <w:r>
        <w:rPr>
          <w:b/>
          <w:bCs/>
        </w:rPr>
        <w:t xml:space="preserve">Mr HEALEY - </w:t>
      </w:r>
      <w:r>
        <w:t>The Joined Up Human Services Project has an overarching aim to build greater integration and collaboration across the human services sector.  The most significant element is the trial of the lead support coordination service, placing individuals at the centre of the service system and allowing the service system to respond to their individual needs rather than trying to move individuals between parts.  We are trialling at the moment.  There is a formal evaluation underway of the feedback.  To date indicates it is producing good results for individuals with complex needs.  There is an additional allocation of $500 000 for two years that enables us to build on the trial.  The result is better relations between government and non-government services and a more flexible system to deliver better outcomes for individuals and families.</w:t>
      </w:r>
    </w:p>
    <w:p w:rsidR="00AF4312" w:rsidRDefault="00AF4312">
      <w:pPr>
        <w:pStyle w:val="Style1"/>
      </w:pPr>
    </w:p>
    <w:p w:rsidR="00AF4312" w:rsidRDefault="00AF4312">
      <w:pPr>
        <w:pStyle w:val="Style1"/>
      </w:pPr>
      <w:r>
        <w:rPr>
          <w:b/>
        </w:rPr>
        <w:lastRenderedPageBreak/>
        <w:t>Mr JAENSCH</w:t>
      </w:r>
      <w:r>
        <w:t xml:space="preserve"> - To illustrate is the hypothetical person with 10 different client managers across services.</w:t>
      </w:r>
    </w:p>
    <w:p w:rsidR="00AF4312" w:rsidRDefault="00AF4312">
      <w:pPr>
        <w:pStyle w:val="Style1"/>
      </w:pPr>
    </w:p>
    <w:p w:rsidR="00AF4312" w:rsidRDefault="00AF4312">
      <w:pPr>
        <w:pStyle w:val="Style1"/>
      </w:pPr>
      <w:r>
        <w:rPr>
          <w:b/>
          <w:bCs/>
        </w:rPr>
        <w:t xml:space="preserve">Mr HEALEY - </w:t>
      </w:r>
      <w:r>
        <w:t xml:space="preserve">Absolutely.  In the current system someone can have 10 different coordinators for care.  They have to tell their story 10 different times.  They have to find 10 different ways to navigate 10 different service systems.  These are the people who have the least capacity to navigate the system.  </w:t>
      </w:r>
    </w:p>
    <w:p w:rsidR="00AF4312" w:rsidRDefault="00AF4312">
      <w:pPr>
        <w:pStyle w:val="Style1"/>
      </w:pPr>
    </w:p>
    <w:p w:rsidR="00AF4312" w:rsidRDefault="00AF4312">
      <w:pPr>
        <w:pStyle w:val="Style1"/>
      </w:pPr>
      <w:r>
        <w:t xml:space="preserve">Through this system, we have empowered one person who already has a trusted relationship with this individual.  They will be their lead coordinator, to stay with the person throughout a period of around nine months, to make sure they get the best out of the services for priority outcomes.  There are escalation protocols so if they can't access the right services, we can help them to navigate the system.  The feedback indicated under the previous system, when people with significant mental health issues retreat back into their safe space the service system has previously moved on to other people, because they are no longer engaged.  </w:t>
      </w:r>
    </w:p>
    <w:p w:rsidR="00AF4312" w:rsidRDefault="00AF4312">
      <w:pPr>
        <w:pStyle w:val="Style1"/>
      </w:pPr>
    </w:p>
    <w:p w:rsidR="00AF4312" w:rsidRDefault="00AF4312">
      <w:pPr>
        <w:pStyle w:val="Style1"/>
      </w:pPr>
      <w:r>
        <w:t>Under this service, there is still somebody talking to that person, knocking on their door, ringing every second day saying are you ready to re-engage because the service system is still here to support you with your needs.  The feedback is there have been some spectacular successes in getting people back on to their right path, in building strength, to the point where they don't need such intensive support.  We are encouraged and happy it is now supported through an additional allocation for the next two years.  We are using the same framework to focus on the Youth at Risk with some additional funding Government has provided.  Exciting new ways to deliver services to the people with the most complex needs, in a way they want.</w:t>
      </w:r>
    </w:p>
    <w:p w:rsidR="00AF4312" w:rsidRDefault="00AF4312">
      <w:pPr>
        <w:pStyle w:val="Style1"/>
      </w:pPr>
    </w:p>
    <w:p w:rsidR="00AF4312" w:rsidRDefault="00AF4312">
      <w:pPr>
        <w:pStyle w:val="Style1"/>
      </w:pPr>
      <w:r>
        <w:rPr>
          <w:b/>
        </w:rPr>
        <w:t>Mr JAENSCH</w:t>
      </w:r>
      <w:r>
        <w:t xml:space="preserve"> - Children's Advice and Referral Service is another example, unless we want to have a discussion now.</w:t>
      </w:r>
    </w:p>
    <w:p w:rsidR="00AF4312" w:rsidRDefault="00AF4312">
      <w:pPr>
        <w:pStyle w:val="Style1"/>
      </w:pPr>
    </w:p>
    <w:p w:rsidR="00AF4312" w:rsidRDefault="00AF4312">
      <w:pPr>
        <w:pStyle w:val="Style1"/>
      </w:pPr>
      <w:r>
        <w:rPr>
          <w:b/>
          <w:color w:val="000000"/>
        </w:rPr>
        <w:t>CHAIR</w:t>
      </w:r>
      <w:r>
        <w:t xml:space="preserve"> - No, we will get onto the line item in case we want to have a discussion at another time.</w:t>
      </w:r>
    </w:p>
    <w:p w:rsidR="00AF4312" w:rsidRDefault="00AF4312"/>
    <w:p w:rsidR="00AF4312" w:rsidRDefault="00AF4312">
      <w:pPr>
        <w:pStyle w:val="Style3"/>
        <w:rPr>
          <w:b/>
          <w:bCs/>
        </w:rPr>
      </w:pPr>
      <w:r>
        <w:rPr>
          <w:b/>
          <w:bCs/>
        </w:rPr>
        <w:t>Output Group 1</w:t>
      </w:r>
    </w:p>
    <w:p w:rsidR="00AF4312" w:rsidRDefault="00AF4312">
      <w:pPr>
        <w:pStyle w:val="Style3"/>
        <w:rPr>
          <w:b/>
          <w:bCs/>
        </w:rPr>
      </w:pPr>
      <w:r>
        <w:rPr>
          <w:b/>
          <w:bCs/>
        </w:rPr>
        <w:t>Children Services System Management</w:t>
      </w:r>
    </w:p>
    <w:p w:rsidR="00AF4312" w:rsidRDefault="00AF4312">
      <w:pPr>
        <w:pStyle w:val="Style1"/>
        <w:rPr>
          <w:b/>
          <w:color w:val="000000"/>
        </w:rPr>
      </w:pPr>
    </w:p>
    <w:p w:rsidR="00AF4312" w:rsidRDefault="00AF4312">
      <w:pPr>
        <w:pStyle w:val="Style1"/>
      </w:pPr>
      <w:r>
        <w:rPr>
          <w:b/>
          <w:color w:val="000000"/>
        </w:rPr>
        <w:t>CHAIR</w:t>
      </w:r>
      <w:r>
        <w:t xml:space="preserve"> - We will move into 1.1 Childrens Services System Management.</w:t>
      </w:r>
    </w:p>
    <w:p w:rsidR="00AF4312" w:rsidRDefault="00AF4312">
      <w:pPr>
        <w:pStyle w:val="Style1"/>
      </w:pPr>
    </w:p>
    <w:p w:rsidR="00AF4312" w:rsidRDefault="00AF4312">
      <w:pPr>
        <w:pStyle w:val="Style1"/>
      </w:pPr>
      <w:r>
        <w:rPr>
          <w:b/>
        </w:rPr>
        <w:t>Mr VALENTINE</w:t>
      </w:r>
      <w:r>
        <w:t xml:space="preserve"> - All very positive.  Thanks for that.</w:t>
      </w:r>
    </w:p>
    <w:p w:rsidR="00AF4312" w:rsidRDefault="00AF4312">
      <w:pPr>
        <w:pStyle w:val="Style1"/>
      </w:pPr>
    </w:p>
    <w:p w:rsidR="00AF4312" w:rsidRDefault="00AF4312">
      <w:pPr>
        <w:pStyle w:val="Style1"/>
      </w:pPr>
      <w:r>
        <w:t>A 138 per cent increase in your appropriation.  Can you explain why 138 per cent, is it the creation of a new department?</w:t>
      </w:r>
    </w:p>
    <w:p w:rsidR="00AF4312" w:rsidRDefault="00AF4312">
      <w:pPr>
        <w:pStyle w:val="Style1"/>
      </w:pPr>
    </w:p>
    <w:p w:rsidR="00AF4312" w:rsidRDefault="00AF4312">
      <w:pPr>
        <w:pStyle w:val="Style1"/>
      </w:pPr>
      <w:r>
        <w:rPr>
          <w:b/>
          <w:bCs/>
        </w:rPr>
        <w:t>Ms PATTERSON</w:t>
      </w:r>
      <w:r>
        <w:t xml:space="preserve"> - The increase in the childrens services system management is primarily departmental overheads.  Under the Department of Health and Human Services, this area was a much smaller component.  Because it is a completely new department and a bigger component now, in terms of the direct services it provides, the allocation increases in the corporate areas.</w:t>
      </w:r>
    </w:p>
    <w:p w:rsidR="00AF4312" w:rsidRDefault="00AF4312">
      <w:pPr>
        <w:pStyle w:val="Style1"/>
      </w:pPr>
    </w:p>
    <w:p w:rsidR="00AF4312" w:rsidRDefault="00AF4312">
      <w:pPr>
        <w:pStyle w:val="Style1"/>
      </w:pPr>
      <w:r>
        <w:rPr>
          <w:b/>
        </w:rPr>
        <w:t>Mr VALENTINE</w:t>
      </w:r>
      <w:r>
        <w:t xml:space="preserve"> - It is not in recurrent.  Sorry, I had the wrong line item and it is from 2539 up to 6060, which reflects that on a recurrent basis.</w:t>
      </w:r>
    </w:p>
    <w:p w:rsidR="00AF4312" w:rsidRDefault="00AF4312">
      <w:pPr>
        <w:pStyle w:val="Style1"/>
      </w:pPr>
    </w:p>
    <w:p w:rsidR="00AF4312" w:rsidRDefault="00AF4312">
      <w:pPr>
        <w:pStyle w:val="Style1"/>
      </w:pPr>
      <w:r>
        <w:rPr>
          <w:b/>
          <w:color w:val="000000"/>
        </w:rPr>
        <w:t>CHAIR</w:t>
      </w:r>
      <w:r>
        <w:t xml:space="preserve"> - It does drop away in the out years.</w:t>
      </w:r>
    </w:p>
    <w:p w:rsidR="00AF4312" w:rsidRDefault="00AF4312">
      <w:pPr>
        <w:pStyle w:val="Style1"/>
      </w:pPr>
    </w:p>
    <w:p w:rsidR="00AF4312" w:rsidRDefault="00AF4312">
      <w:pPr>
        <w:pStyle w:val="Style1"/>
      </w:pPr>
      <w:r>
        <w:rPr>
          <w:b/>
          <w:bCs/>
        </w:rPr>
        <w:t>Ms PATTERSON</w:t>
      </w:r>
      <w:r>
        <w:t xml:space="preserve"> - It does drop away in the final out year.  That reflects an anomaly in the system, where we have not updated the last out year for the changes.</w:t>
      </w:r>
    </w:p>
    <w:p w:rsidR="00AF4312" w:rsidRDefault="00AF4312">
      <w:pPr>
        <w:pStyle w:val="Style1"/>
      </w:pPr>
    </w:p>
    <w:p w:rsidR="00AF4312" w:rsidRDefault="00AF4312">
      <w:pPr>
        <w:pStyle w:val="Style1"/>
      </w:pPr>
      <w:r>
        <w:rPr>
          <w:b/>
          <w:color w:val="000000"/>
        </w:rPr>
        <w:t>CHAIR</w:t>
      </w:r>
      <w:r>
        <w:t xml:space="preserve"> - As I have said in the Treasurer's portfolio area, the forward Estimates are not worth believing anyway.  Confirmed yet again, minister.  Excellent.</w:t>
      </w:r>
    </w:p>
    <w:p w:rsidR="00AF4312" w:rsidRDefault="00AF4312">
      <w:pPr>
        <w:pStyle w:val="Style1"/>
      </w:pPr>
    </w:p>
    <w:p w:rsidR="00AF4312" w:rsidRDefault="00AF4312">
      <w:pPr>
        <w:pStyle w:val="Style1"/>
      </w:pPr>
      <w:r>
        <w:rPr>
          <w:b/>
        </w:rPr>
        <w:t>Mr VALENTINE</w:t>
      </w:r>
      <w:r>
        <w:t xml:space="preserve"> - On this line item, children's services system management a component is the new information system.  Can you explain what the progress is and how it is operating?</w:t>
      </w:r>
    </w:p>
    <w:p w:rsidR="00AF4312" w:rsidRDefault="00AF4312">
      <w:pPr>
        <w:pStyle w:val="Style1"/>
      </w:pPr>
    </w:p>
    <w:p w:rsidR="00AF4312" w:rsidRDefault="00AF4312">
      <w:pPr>
        <w:pStyle w:val="Style1"/>
      </w:pPr>
      <w:r>
        <w:rPr>
          <w:b/>
        </w:rPr>
        <w:t>Mr JAENSCH</w:t>
      </w:r>
      <w:r>
        <w:t xml:space="preserve"> - The information system?</w:t>
      </w:r>
    </w:p>
    <w:p w:rsidR="00AF4312" w:rsidRDefault="00AF4312">
      <w:pPr>
        <w:pStyle w:val="Style1"/>
      </w:pPr>
    </w:p>
    <w:p w:rsidR="00AF4312" w:rsidRDefault="00AF4312">
      <w:pPr>
        <w:pStyle w:val="Style1"/>
      </w:pPr>
      <w:r>
        <w:rPr>
          <w:b/>
        </w:rPr>
        <w:t>Mr VALENTINE</w:t>
      </w:r>
      <w:r>
        <w:t xml:space="preserve"> - Yes.</w:t>
      </w:r>
    </w:p>
    <w:p w:rsidR="00AF4312" w:rsidRDefault="00AF4312">
      <w:pPr>
        <w:pStyle w:val="Style1"/>
      </w:pPr>
    </w:p>
    <w:p w:rsidR="00AF4312" w:rsidRDefault="00AF4312">
      <w:pPr>
        <w:pStyle w:val="Style1"/>
      </w:pPr>
      <w:r>
        <w:rPr>
          <w:b/>
        </w:rPr>
        <w:t>Mr JAENSCH</w:t>
      </w:r>
      <w:r>
        <w:t xml:space="preserve"> - Yes, this is the replacement to Children and Youth Services, in this new portfolio area.  I ask Ms Webster to give us an update.</w:t>
      </w:r>
    </w:p>
    <w:p w:rsidR="00AF4312" w:rsidRDefault="00AF4312">
      <w:pPr>
        <w:pStyle w:val="Style1"/>
      </w:pPr>
    </w:p>
    <w:p w:rsidR="00AF4312" w:rsidRDefault="00AF4312">
      <w:pPr>
        <w:pStyle w:val="Style1"/>
      </w:pPr>
      <w:r>
        <w:rPr>
          <w:b/>
          <w:bCs/>
        </w:rPr>
        <w:t>Ms WEBSTER</w:t>
      </w:r>
      <w:r>
        <w:t xml:space="preserve"> - We have been working with Deloittes to scope the parameters of the new information system.  They will be finished -</w:t>
      </w:r>
    </w:p>
    <w:p w:rsidR="00AF4312" w:rsidRDefault="00AF4312">
      <w:pPr>
        <w:pStyle w:val="Style1"/>
      </w:pPr>
    </w:p>
    <w:p w:rsidR="00AF4312" w:rsidRDefault="00AF4312">
      <w:pPr>
        <w:pStyle w:val="Style1"/>
      </w:pPr>
      <w:r>
        <w:rPr>
          <w:b/>
        </w:rPr>
        <w:t>Mr VALENTINE</w:t>
      </w:r>
      <w:r>
        <w:t xml:space="preserve"> - That is $330 000?</w:t>
      </w:r>
    </w:p>
    <w:p w:rsidR="00AF4312" w:rsidRDefault="00AF4312">
      <w:pPr>
        <w:pStyle w:val="Style1"/>
      </w:pPr>
    </w:p>
    <w:p w:rsidR="00AF4312" w:rsidRDefault="00AF4312">
      <w:pPr>
        <w:pStyle w:val="Style1"/>
      </w:pPr>
      <w:r>
        <w:rPr>
          <w:b/>
          <w:bCs/>
        </w:rPr>
        <w:t>Ms WEBSTER</w:t>
      </w:r>
      <w:r>
        <w:t xml:space="preserve"> - For this financial year and then we will move into the building of the system.  They will be finished their scoping work at the end of July.  Deloittes have run a number of workshops for all of our staff, so frontline service delivery staff have been heavily involved.  While CYS has been designated for replacement, some limited enhancement is being made to the existing system in the interim, to improve usability and functionality.  We have a systems trainer and an e-learning trainer recruited within CYS to lead the development and implementation of professional learning programs and resources.  The functional and non-functional requirements of the new system are targeted for completion by the end of this September.</w:t>
      </w:r>
    </w:p>
    <w:p w:rsidR="00AF4312" w:rsidRDefault="00AF4312">
      <w:pPr>
        <w:pStyle w:val="Style1"/>
      </w:pPr>
    </w:p>
    <w:p w:rsidR="00AF4312" w:rsidRDefault="00AF4312">
      <w:pPr>
        <w:pStyle w:val="Style1"/>
      </w:pPr>
      <w:r>
        <w:rPr>
          <w:b/>
        </w:rPr>
        <w:t>Mr VALENTINE</w:t>
      </w:r>
      <w:r>
        <w:t xml:space="preserve"> - Thanks for that.  In last year's </w:t>
      </w:r>
      <w:r>
        <w:rPr>
          <w:i/>
          <w:iCs/>
        </w:rPr>
        <w:t>Hansard,</w:t>
      </w:r>
      <w:r>
        <w:t xml:space="preserve"> the previous minister said fundamental changes takes time.  There was never a truer word spoken.  Can you explain what has been achieved with the extra $27.5 million provided in the budget last year, for phase 2 of the </w:t>
      </w:r>
      <w:bookmarkStart w:id="8" w:name="OLE_LINK3"/>
      <w:r>
        <w:t>out-of-home care reform</w:t>
      </w:r>
      <w:bookmarkEnd w:id="8"/>
      <w:r>
        <w:t>?</w:t>
      </w:r>
    </w:p>
    <w:p w:rsidR="00AF4312" w:rsidRDefault="00AF4312">
      <w:pPr>
        <w:pStyle w:val="Style1"/>
      </w:pPr>
    </w:p>
    <w:p w:rsidR="00AF4312" w:rsidRDefault="00AF4312">
      <w:pPr>
        <w:pStyle w:val="Style1"/>
      </w:pPr>
      <w:r>
        <w:rPr>
          <w:b/>
        </w:rPr>
        <w:t>Mr JAENSCH</w:t>
      </w:r>
      <w:r>
        <w:t xml:space="preserve"> - Can you confirm you are referring to the </w:t>
      </w:r>
      <w:bookmarkStart w:id="9" w:name="OLE_LINK4"/>
      <w:r>
        <w:t xml:space="preserve">Strong Families-Safe Kids </w:t>
      </w:r>
      <w:bookmarkEnd w:id="9"/>
      <w:r>
        <w:t>redesign?</w:t>
      </w:r>
    </w:p>
    <w:p w:rsidR="00AF4312" w:rsidRDefault="00AF4312">
      <w:pPr>
        <w:pStyle w:val="Style1"/>
      </w:pPr>
    </w:p>
    <w:p w:rsidR="00AF4312" w:rsidRDefault="00AF4312">
      <w:pPr>
        <w:pStyle w:val="Style1"/>
      </w:pPr>
      <w:r>
        <w:rPr>
          <w:b/>
        </w:rPr>
        <w:t>Mr VALENTINE</w:t>
      </w:r>
      <w:r>
        <w:t xml:space="preserve"> - It was referred to then as out-of-home care reform.  If you are saying it has been morphed into a different beast, then by all means tell me and what has been achieved by it.  I have another question that follows.</w:t>
      </w:r>
    </w:p>
    <w:p w:rsidR="00AF4312" w:rsidRDefault="00AF4312">
      <w:pPr>
        <w:pStyle w:val="Style1"/>
      </w:pPr>
    </w:p>
    <w:p w:rsidR="00AF4312" w:rsidRDefault="00AF4312" w:rsidP="00AF4312">
      <w:pPr>
        <w:pStyle w:val="Style1"/>
      </w:pPr>
      <w:r>
        <w:rPr>
          <w:b/>
        </w:rPr>
        <w:t>Mr JAENSCH</w:t>
      </w:r>
      <w:r>
        <w:t xml:space="preserve"> - Change takes time as you were saying.  With the child safety system, which includes that process we discussed earlier about how we are seeking to prevent kids from falling into harm, neglect, abuse and so on, as well as how we manage them when some of them inevitably end up in state care in various forms.  The Strong Families - Safe Kids redesign commenced in the last term of government.  It is a work in progress.  We have reinvested in it again in this Budget.  </w:t>
      </w:r>
    </w:p>
    <w:p w:rsidR="00AF4312" w:rsidRDefault="00AF4312">
      <w:pPr>
        <w:ind w:firstLine="432"/>
        <w:jc w:val="both"/>
      </w:pPr>
    </w:p>
    <w:p w:rsidR="00AF4312" w:rsidRDefault="00AF4312">
      <w:pPr>
        <w:ind w:firstLine="432"/>
        <w:jc w:val="both"/>
      </w:pPr>
      <w:r>
        <w:rPr>
          <w:b/>
        </w:rPr>
        <w:t>Mr VALENTINE</w:t>
      </w:r>
      <w:r>
        <w:t xml:space="preserve"> - That is $17.35 million over four years?</w:t>
      </w:r>
    </w:p>
    <w:p w:rsidR="00AF4312" w:rsidRDefault="00AF4312">
      <w:pPr>
        <w:ind w:firstLine="432"/>
        <w:jc w:val="both"/>
      </w:pPr>
    </w:p>
    <w:p w:rsidR="00AF4312" w:rsidRDefault="00AF4312">
      <w:pPr>
        <w:ind w:firstLine="432"/>
        <w:jc w:val="both"/>
      </w:pPr>
      <w:r>
        <w:rPr>
          <w:b/>
        </w:rPr>
        <w:lastRenderedPageBreak/>
        <w:t>Mr JAENSCH</w:t>
      </w:r>
      <w:r>
        <w:t xml:space="preserve"> - There was $20.5 million in the first instalment in the Strong Families - Safe Kids redesign.  On top of that there has been further investment in out-of-home care and the very expensive, complex special care packages that some kids need.  We have a situation where, and we have seen it again in this Budget, we have put additional investment into the rolling out of the redesign, but we have also put more investment into dealing with business as usual.  </w:t>
      </w:r>
    </w:p>
    <w:p w:rsidR="00AF4312" w:rsidRDefault="00AF4312">
      <w:pPr>
        <w:ind w:firstLine="432"/>
        <w:jc w:val="both"/>
      </w:pPr>
    </w:p>
    <w:p w:rsidR="00AF4312" w:rsidRDefault="00AF4312">
      <w:pPr>
        <w:pStyle w:val="Style1"/>
      </w:pPr>
      <w:r>
        <w:t xml:space="preserve">That does not stop while we are fixing the system.  That's where you will see in the $24 million announced in this year's Budget over the forward Estimates components that will go to the transition to the new models we are developing under Strong Families -Safe Kids.  There is increased investment in frontline staff and support for frontline staff who are dealing with the kids who are coming through the system as it has been.  </w:t>
      </w:r>
    </w:p>
    <w:p w:rsidR="00AF4312" w:rsidRDefault="00AF4312">
      <w:pPr>
        <w:pStyle w:val="Style1"/>
      </w:pPr>
    </w:p>
    <w:p w:rsidR="00AF4312" w:rsidRDefault="00AF4312">
      <w:pPr>
        <w:pStyle w:val="Style1"/>
      </w:pPr>
      <w:r>
        <w:t xml:space="preserve">We recognise that we have to deal with the caseloads that we have right now, while we are working on how to make them lower in the future by diverting kids and families from needing to be in statutory care.  That is the Intensive Family Engagement Services and the Children's Advice and Referral Alliance that we have been mentioning.  I would ask Ms Webster if she could fill in more detail there.  </w:t>
      </w:r>
    </w:p>
    <w:p w:rsidR="00AF4312" w:rsidRDefault="00AF4312">
      <w:pPr>
        <w:pStyle w:val="Style1"/>
      </w:pPr>
    </w:p>
    <w:p w:rsidR="00AF4312" w:rsidRDefault="00AF4312">
      <w:pPr>
        <w:pStyle w:val="Style1"/>
      </w:pPr>
      <w:r>
        <w:rPr>
          <w:b/>
          <w:bCs/>
        </w:rPr>
        <w:t xml:space="preserve">Ms WEBSTER - </w:t>
      </w:r>
      <w:r>
        <w:t xml:space="preserve">There is also the Out Of Home Care Foundations project that is currently running through Strong Families -Safe Kids.  </w:t>
      </w:r>
    </w:p>
    <w:p w:rsidR="00AF4312" w:rsidRDefault="00AF4312">
      <w:pPr>
        <w:pStyle w:val="Style1"/>
      </w:pPr>
    </w:p>
    <w:p w:rsidR="00AF4312" w:rsidRDefault="00AF4312">
      <w:pPr>
        <w:pStyle w:val="Style1"/>
      </w:pPr>
      <w:r>
        <w:rPr>
          <w:b/>
        </w:rPr>
        <w:t>Mr VALENTINE</w:t>
      </w:r>
      <w:r>
        <w:t xml:space="preserve"> - That was funded through the initial $27.5 million?</w:t>
      </w:r>
    </w:p>
    <w:p w:rsidR="00AF4312" w:rsidRDefault="00AF4312">
      <w:pPr>
        <w:pStyle w:val="Style1"/>
      </w:pPr>
    </w:p>
    <w:p w:rsidR="00AF4312" w:rsidRDefault="00AF4312">
      <w:pPr>
        <w:pStyle w:val="Style1"/>
      </w:pPr>
      <w:r>
        <w:rPr>
          <w:b/>
          <w:bCs/>
        </w:rPr>
        <w:t xml:space="preserve">Ms WEBSTER - </w:t>
      </w:r>
      <w:r>
        <w:t xml:space="preserve">That is correct.  The other funding that we have is for children in out-of-home care.  Funding packages for those children that may be in out-of-home care as well.  </w:t>
      </w:r>
    </w:p>
    <w:p w:rsidR="00AF4312" w:rsidRDefault="00AF4312">
      <w:pPr>
        <w:pStyle w:val="Style1"/>
      </w:pPr>
    </w:p>
    <w:p w:rsidR="00AF4312" w:rsidRDefault="00AF4312">
      <w:pPr>
        <w:pStyle w:val="Style1"/>
      </w:pPr>
      <w:r>
        <w:rPr>
          <w:b/>
        </w:rPr>
        <w:t>Mr VALENTINE</w:t>
      </w:r>
      <w:r>
        <w:t xml:space="preserve"> - The question that follows this is, could you let us know what recommendations from the Commissioner for Children and Young People's report into out-of-home care have been addressed and those that have not in the expenditure of that money over time?  What particular recommendations were taken up from the Commissioner for Children and Young People's report into out of home care?  If there are some that weren't taken up for various reasons it would be interesting to hear. </w:t>
      </w:r>
    </w:p>
    <w:p w:rsidR="00AF4312" w:rsidRDefault="00AF4312">
      <w:pPr>
        <w:pStyle w:val="Style1"/>
      </w:pPr>
    </w:p>
    <w:p w:rsidR="00AF4312" w:rsidRDefault="00AF4312">
      <w:pPr>
        <w:pStyle w:val="Style1"/>
      </w:pPr>
      <w:r>
        <w:rPr>
          <w:b/>
          <w:color w:val="000000"/>
        </w:rPr>
        <w:t>CHAIR</w:t>
      </w:r>
      <w:r>
        <w:t xml:space="preserve"> - Is that better asked under the line item of Commissioner for Children perhaps?  We might leave that until the Commissioner for Children output.  We might have other people at the table then.  </w:t>
      </w:r>
    </w:p>
    <w:p w:rsidR="00AF4312" w:rsidRDefault="00AF4312">
      <w:pPr>
        <w:pStyle w:val="Style1"/>
      </w:pPr>
    </w:p>
    <w:p w:rsidR="00AF4312" w:rsidRDefault="00AF4312">
      <w:pPr>
        <w:pStyle w:val="Style1"/>
      </w:pPr>
      <w:r>
        <w:rPr>
          <w:b/>
        </w:rPr>
        <w:t>Mr JAENSCH</w:t>
      </w:r>
      <w:r>
        <w:t xml:space="preserve"> - I'm happy to take it either way.  Our work program has been informed by the Commissioner's recommendations.  </w:t>
      </w:r>
    </w:p>
    <w:p w:rsidR="00AF4312" w:rsidRDefault="00AF4312">
      <w:pPr>
        <w:pStyle w:val="Style1"/>
      </w:pPr>
    </w:p>
    <w:p w:rsidR="00AF4312" w:rsidRDefault="00AF4312">
      <w:pPr>
        <w:pStyle w:val="Style1"/>
      </w:pPr>
      <w:r>
        <w:rPr>
          <w:b/>
          <w:color w:val="000000"/>
        </w:rPr>
        <w:t>CHAIR</w:t>
      </w:r>
      <w:r>
        <w:t xml:space="preserve"> - You will have the Commissioner here later, I assume.  Will you have the Commissioner here for that output group or not?</w:t>
      </w:r>
    </w:p>
    <w:p w:rsidR="00AF4312" w:rsidRDefault="00AF4312">
      <w:pPr>
        <w:pStyle w:val="Style1"/>
      </w:pPr>
    </w:p>
    <w:p w:rsidR="00AF4312" w:rsidRDefault="00AF4312">
      <w:pPr>
        <w:pStyle w:val="Style1"/>
      </w:pPr>
      <w:r>
        <w:rPr>
          <w:b/>
        </w:rPr>
        <w:t>Mr JAENSCH</w:t>
      </w:r>
      <w:r>
        <w:t xml:space="preserve"> - I do not know if the Commissioner has been invited to attend.</w:t>
      </w:r>
    </w:p>
    <w:p w:rsidR="00AF4312" w:rsidRDefault="00AF4312">
      <w:pPr>
        <w:pStyle w:val="Style1"/>
      </w:pPr>
    </w:p>
    <w:p w:rsidR="00AF4312" w:rsidRDefault="00AF4312">
      <w:pPr>
        <w:pStyle w:val="Style1"/>
      </w:pPr>
      <w:r>
        <w:rPr>
          <w:b/>
          <w:color w:val="000000"/>
        </w:rPr>
        <w:t>CHAIR</w:t>
      </w:r>
      <w:r>
        <w:t xml:space="preserve"> - That is up to you.  </w:t>
      </w:r>
    </w:p>
    <w:p w:rsidR="00AF4312" w:rsidRDefault="00AF4312">
      <w:pPr>
        <w:pStyle w:val="Style1"/>
      </w:pPr>
    </w:p>
    <w:p w:rsidR="00AF4312" w:rsidRDefault="00AF4312">
      <w:pPr>
        <w:pStyle w:val="Style1"/>
      </w:pPr>
      <w:r>
        <w:rPr>
          <w:b/>
        </w:rPr>
        <w:t>Mr JAENSCH</w:t>
      </w:r>
      <w:r>
        <w:t xml:space="preserve"> - We do not usually have the Commissioner at the hearing of estimates.  </w:t>
      </w:r>
    </w:p>
    <w:p w:rsidR="00AF4312" w:rsidRDefault="00AF4312">
      <w:pPr>
        <w:pStyle w:val="Style1"/>
      </w:pPr>
    </w:p>
    <w:p w:rsidR="00AF4312" w:rsidRDefault="00AF4312">
      <w:pPr>
        <w:pStyle w:val="Style1"/>
      </w:pPr>
      <w:r>
        <w:rPr>
          <w:b/>
          <w:color w:val="000000"/>
        </w:rPr>
        <w:t>CHAIR</w:t>
      </w:r>
      <w:r>
        <w:t xml:space="preserve"> - Okay.  You can answer it now if you would like.</w:t>
      </w:r>
    </w:p>
    <w:p w:rsidR="00AF4312" w:rsidRDefault="00AF4312">
      <w:pPr>
        <w:pStyle w:val="Style1"/>
      </w:pPr>
    </w:p>
    <w:p w:rsidR="00AF4312" w:rsidRDefault="00AF4312">
      <w:pPr>
        <w:pStyle w:val="Style1"/>
      </w:pPr>
      <w:r>
        <w:rPr>
          <w:b/>
        </w:rPr>
        <w:t>Mr VALENTINE</w:t>
      </w:r>
      <w:r>
        <w:t xml:space="preserve"> - It is because it is at arm's length previously, I suppose?  It has now been brought into the department, has it not in one shape or form?</w:t>
      </w:r>
    </w:p>
    <w:p w:rsidR="00AF4312" w:rsidRDefault="00AF4312">
      <w:pPr>
        <w:pStyle w:val="Style1"/>
      </w:pPr>
    </w:p>
    <w:p w:rsidR="00AF4312" w:rsidRDefault="00AF4312">
      <w:pPr>
        <w:pStyle w:val="Style1"/>
        <w:rPr>
          <w:b/>
        </w:rPr>
      </w:pPr>
      <w:r>
        <w:rPr>
          <w:b/>
        </w:rPr>
        <w:t>Mr JAENSCH</w:t>
      </w:r>
      <w:r>
        <w:t xml:space="preserve"> - No, a children's advocate has been created.  If Mr Valentine is asking how have the recommendations informed what we are doing, that is different to the Commissioner as a line item if you like.  I am happy to respond on that basis.  There are seven recommendations that I have progress to report against here.  One being prioritising the development of a strategic plan, an implementation plan for the out-of-home care reform and ensure this strategic plan incorporates strong governance and oversight mechanisms against that.  </w:t>
      </w:r>
    </w:p>
    <w:p w:rsidR="00AF4312" w:rsidRDefault="00AF4312">
      <w:pPr>
        <w:pStyle w:val="Style1"/>
        <w:rPr>
          <w:b/>
        </w:rPr>
      </w:pPr>
    </w:p>
    <w:p w:rsidR="00AF4312" w:rsidRDefault="00AF4312">
      <w:pPr>
        <w:pStyle w:val="Style1"/>
      </w:pPr>
      <w:r>
        <w:t>The strategic plan for out-of-home care in Tasmania was released in March 2017.  The out-of-home care implementation plan 2017-18 has been developed to progress actions under the strategic plan.  Governance and oversight arrangements for the delivery of the strategic plan are in place.  The Strong Families - Safe Kids oversight committee fulfils the function of high level external and independent oversight of the out-of-home care strategic and implementation plans.</w:t>
      </w:r>
    </w:p>
    <w:p w:rsidR="00AF4312" w:rsidRDefault="00AF4312">
      <w:pPr>
        <w:pStyle w:val="Style1"/>
      </w:pPr>
    </w:p>
    <w:p w:rsidR="00AF4312" w:rsidRDefault="00AF4312">
      <w:pPr>
        <w:pStyle w:val="Style1"/>
      </w:pPr>
      <w:r>
        <w:t>Its second recommendation was to more closely integrate the out-of-home care reform and the child protection system redesign and provide the resourcing required for successful and ongoing implementation, including by providing dedicated funding for implementation teams.</w:t>
      </w:r>
    </w:p>
    <w:p w:rsidR="00AF4312" w:rsidRDefault="00AF4312">
      <w:pPr>
        <w:pStyle w:val="Style1"/>
      </w:pPr>
    </w:p>
    <w:p w:rsidR="00AF4312" w:rsidRDefault="00AF4312">
      <w:pPr>
        <w:pStyle w:val="Style1"/>
      </w:pPr>
      <w:r>
        <w:rPr>
          <w:b/>
        </w:rPr>
        <w:t>Ms FORREST</w:t>
      </w:r>
      <w:r>
        <w:t xml:space="preserve"> - That is quite a long document.  Would it be helpful if you could table it?</w:t>
      </w:r>
    </w:p>
    <w:p w:rsidR="00AF4312" w:rsidRDefault="00AF4312">
      <w:pPr>
        <w:pStyle w:val="Style1"/>
      </w:pPr>
    </w:p>
    <w:p w:rsidR="00AF4312" w:rsidRDefault="00AF4312">
      <w:pPr>
        <w:pStyle w:val="Style1"/>
      </w:pPr>
      <w:r>
        <w:rPr>
          <w:b/>
        </w:rPr>
        <w:t>Mr JAENSCH</w:t>
      </w:r>
      <w:r>
        <w:t xml:space="preserve"> - Are you happy for me to table that, do you think?  It is not an internal document?  I am happy for that progress against the seven recommendations of the children and young people in out of home care in Tasmania progress.</w:t>
      </w:r>
    </w:p>
    <w:p w:rsidR="00AF4312" w:rsidRDefault="00AF4312">
      <w:pPr>
        <w:pStyle w:val="Style1"/>
      </w:pPr>
    </w:p>
    <w:p w:rsidR="00AF4312" w:rsidRDefault="00AF4312">
      <w:pPr>
        <w:pStyle w:val="Style1"/>
      </w:pPr>
      <w:r>
        <w:rPr>
          <w:b/>
        </w:rPr>
        <w:t>Mr VALENTINE</w:t>
      </w:r>
      <w:r>
        <w:t xml:space="preserve"> - They have all been addressed?</w:t>
      </w:r>
    </w:p>
    <w:p w:rsidR="00AF4312" w:rsidRDefault="00AF4312">
      <w:pPr>
        <w:pStyle w:val="Style1"/>
      </w:pPr>
    </w:p>
    <w:p w:rsidR="00AF4312" w:rsidRDefault="00AF4312">
      <w:pPr>
        <w:pStyle w:val="Style1"/>
      </w:pPr>
      <w:r>
        <w:rPr>
          <w:b/>
        </w:rPr>
        <w:t>Mr JAENSCH</w:t>
      </w:r>
      <w:r>
        <w:t xml:space="preserve"> - Yes there is a progress report against all of them.</w:t>
      </w:r>
    </w:p>
    <w:p w:rsidR="00AF4312" w:rsidRDefault="00AF4312">
      <w:pPr>
        <w:pStyle w:val="Style1"/>
      </w:pPr>
    </w:p>
    <w:p w:rsidR="00AF4312" w:rsidRDefault="00AF4312">
      <w:pPr>
        <w:pStyle w:val="Style1"/>
      </w:pPr>
      <w:r>
        <w:rPr>
          <w:b/>
        </w:rPr>
        <w:t>Ms FORREST</w:t>
      </w:r>
      <w:r>
        <w:t xml:space="preserve"> - Table it and we will get a copy for each member and we can come back to that.</w:t>
      </w:r>
    </w:p>
    <w:p w:rsidR="00AF4312" w:rsidRDefault="00AF4312">
      <w:pPr>
        <w:pStyle w:val="Style1"/>
      </w:pPr>
    </w:p>
    <w:p w:rsidR="00AF4312" w:rsidRDefault="00AF4312">
      <w:pPr>
        <w:pStyle w:val="Style1"/>
      </w:pPr>
      <w:r>
        <w:rPr>
          <w:b/>
        </w:rPr>
        <w:t>Mr VALENTINE</w:t>
      </w:r>
      <w:r>
        <w:t xml:space="preserve"> - That's fine.  They have all been addressed, which is good.</w:t>
      </w:r>
    </w:p>
    <w:p w:rsidR="00AF4312" w:rsidRDefault="00AF4312">
      <w:pPr>
        <w:pStyle w:val="Style1"/>
        <w:rPr>
          <w:b/>
        </w:rPr>
      </w:pPr>
    </w:p>
    <w:p w:rsidR="00AF4312" w:rsidRDefault="00AF4312">
      <w:pPr>
        <w:pStyle w:val="Style1"/>
      </w:pPr>
      <w:r>
        <w:t>Last year there was an indication that 31 extra staff for children and youth services had been employed over the last year, noting it was a two-year recruitment project.  How far have we gone in recruiting those 31 extra staff?</w:t>
      </w:r>
    </w:p>
    <w:p w:rsidR="00AF4312" w:rsidRDefault="00AF4312">
      <w:pPr>
        <w:pStyle w:val="Style1"/>
      </w:pPr>
    </w:p>
    <w:p w:rsidR="00AF4312" w:rsidRDefault="00AF4312">
      <w:pPr>
        <w:pStyle w:val="Style1"/>
      </w:pPr>
      <w:r>
        <w:rPr>
          <w:b/>
        </w:rPr>
        <w:t>Mr JAENSCH</w:t>
      </w:r>
      <w:r>
        <w:t xml:space="preserve"> - I ask Ms Webster to give you an update, noting that they were 31 extra FTE as part of the Strong Families - Safe Kids redesign and that there is other recruitment of -</w:t>
      </w:r>
    </w:p>
    <w:p w:rsidR="00AF4312" w:rsidRDefault="00AF4312">
      <w:pPr>
        <w:pStyle w:val="Style1"/>
      </w:pPr>
    </w:p>
    <w:p w:rsidR="00AF4312" w:rsidRDefault="00AF4312">
      <w:pPr>
        <w:pStyle w:val="Style1"/>
      </w:pPr>
      <w:r>
        <w:rPr>
          <w:b/>
        </w:rPr>
        <w:t>Mr VALENTINE</w:t>
      </w:r>
      <w:r>
        <w:t xml:space="preserve"> - It was described as 31 extra staff for children and youth services.</w:t>
      </w:r>
    </w:p>
    <w:p w:rsidR="00AF4312" w:rsidRDefault="00AF4312">
      <w:pPr>
        <w:pStyle w:val="Style1"/>
      </w:pPr>
    </w:p>
    <w:p w:rsidR="00AF4312" w:rsidRDefault="00AF4312">
      <w:pPr>
        <w:pStyle w:val="Style1"/>
      </w:pPr>
      <w:r>
        <w:rPr>
          <w:b/>
        </w:rPr>
        <w:t>Mr JAENSCH</w:t>
      </w:r>
      <w:r>
        <w:t xml:space="preserve"> - Yes.  There is other recruitment alongside that.  Child safety officers, for example, came up in yesterday's discussions.</w:t>
      </w:r>
    </w:p>
    <w:p w:rsidR="00AF4312" w:rsidRDefault="00AF4312">
      <w:pPr>
        <w:pStyle w:val="Style1"/>
      </w:pPr>
    </w:p>
    <w:p w:rsidR="00AF4312" w:rsidRDefault="00AF4312">
      <w:pPr>
        <w:pStyle w:val="Style1"/>
      </w:pPr>
      <w:r>
        <w:rPr>
          <w:b/>
        </w:rPr>
        <w:t>Mr VALENTINE</w:t>
      </w:r>
      <w:r>
        <w:t xml:space="preserve"> - What the resources are?</w:t>
      </w:r>
    </w:p>
    <w:p w:rsidR="00AF4312" w:rsidRDefault="00AF4312">
      <w:pPr>
        <w:pStyle w:val="Style1"/>
      </w:pPr>
    </w:p>
    <w:p w:rsidR="00AF4312" w:rsidRDefault="00AF4312">
      <w:pPr>
        <w:pStyle w:val="Style1"/>
      </w:pPr>
      <w:r>
        <w:rPr>
          <w:b/>
          <w:bCs/>
        </w:rPr>
        <w:lastRenderedPageBreak/>
        <w:t>Ms WEBSTER</w:t>
      </w:r>
      <w:r>
        <w:t xml:space="preserve"> - Of the additional 31 FTE positions that have been created through the Strong Families - Safe Kids redesign, all but 5.8 positions have been filled.</w:t>
      </w:r>
    </w:p>
    <w:p w:rsidR="00AF4312" w:rsidRDefault="00AF4312">
      <w:pPr>
        <w:pStyle w:val="Style1"/>
      </w:pPr>
    </w:p>
    <w:p w:rsidR="00AF4312" w:rsidRDefault="00AF4312">
      <w:pPr>
        <w:pStyle w:val="Style1"/>
      </w:pPr>
      <w:r>
        <w:rPr>
          <w:b/>
        </w:rPr>
        <w:t>Mr VALENTINE</w:t>
      </w:r>
      <w:r>
        <w:t xml:space="preserve"> - I was interested to know what progress had been made and why the 5.8 have not been filled yet.  Is it because you cannot get the right sort of staff?</w:t>
      </w:r>
    </w:p>
    <w:p w:rsidR="00AF4312" w:rsidRDefault="00AF4312">
      <w:pPr>
        <w:pStyle w:val="Style1"/>
      </w:pPr>
    </w:p>
    <w:p w:rsidR="00AF4312" w:rsidRDefault="00AF4312">
      <w:pPr>
        <w:pStyle w:val="Style1"/>
      </w:pPr>
      <w:r>
        <w:rPr>
          <w:b/>
          <w:bCs/>
        </w:rPr>
        <w:t>Ms WEBSTER</w:t>
      </w:r>
      <w:r>
        <w:t xml:space="preserve"> - It is just a timing issues.  It was the progress of bringing some staff on then bringing the next lot.  Some positions needed to be in place before the next lot of positions could be in place.  It was about embedding the positions in the right order.</w:t>
      </w:r>
    </w:p>
    <w:p w:rsidR="00AF4312" w:rsidRDefault="00AF4312">
      <w:pPr>
        <w:pStyle w:val="Style1"/>
      </w:pPr>
    </w:p>
    <w:p w:rsidR="00AF4312" w:rsidRDefault="00AF4312">
      <w:pPr>
        <w:pStyle w:val="Style1"/>
      </w:pPr>
      <w:r>
        <w:t>In addition to the 31 FTE for Strong Families - Safe Kids we have also appointed two intensive family service team leaders and six additional child safety officers to work in a flexible pool that can be deployed wherever the demand requires.  We have almost completed that.  I believe the recruitment has been finalised.  Not all of those six are on the ground but the recruitment has been finalised.  There are 2.8 court coordinator positions, with an additional two positions to be advertised shortly.  All of these staff are either working on the frontline or directly supporting child safety officers.</w:t>
      </w:r>
    </w:p>
    <w:p w:rsidR="00AF4312" w:rsidRDefault="00AF4312">
      <w:pPr>
        <w:pStyle w:val="Style1"/>
      </w:pPr>
    </w:p>
    <w:p w:rsidR="00AF4312" w:rsidRDefault="00AF4312">
      <w:pPr>
        <w:pStyle w:val="Style1"/>
      </w:pPr>
      <w:r>
        <w:rPr>
          <w:b/>
        </w:rPr>
        <w:t>Mr VALENTINE</w:t>
      </w:r>
      <w:r>
        <w:t xml:space="preserve"> - Okay.  Is there any particular professional staff that you are finding hard to locate?  Certain gaps that you cannot fill because the people aren't out there who can do that job.</w:t>
      </w:r>
    </w:p>
    <w:p w:rsidR="00AF4312" w:rsidRDefault="00AF4312">
      <w:pPr>
        <w:pStyle w:val="Style1"/>
      </w:pPr>
    </w:p>
    <w:p w:rsidR="00AF4312" w:rsidRDefault="00AF4312">
      <w:pPr>
        <w:pStyle w:val="Style1"/>
      </w:pPr>
      <w:r>
        <w:rPr>
          <w:b/>
          <w:bCs/>
        </w:rPr>
        <w:t xml:space="preserve">Ms WEBSTER </w:t>
      </w:r>
      <w:r>
        <w:t>- Filling child safety officer positions is always challenging because it is a challenging role.  We have not had any issues recruiting to my knowledge of late.  We have had quite high numbers of applicants.  For the new positions under Strong Families - Safe Kids there has been a high number of applications.  We have not had any problems filling those positions.  It has been a timing issue, making sure we had these in and then we'll get those ones in.</w:t>
      </w:r>
    </w:p>
    <w:p w:rsidR="00AF4312" w:rsidRDefault="00AF4312">
      <w:pPr>
        <w:pStyle w:val="Style1"/>
      </w:pPr>
    </w:p>
    <w:p w:rsidR="00DE1027" w:rsidRDefault="00AF4312">
      <w:pPr>
        <w:pStyle w:val="Style1"/>
      </w:pPr>
      <w:r>
        <w:rPr>
          <w:b/>
        </w:rPr>
        <w:t>Mr JAENSCH</w:t>
      </w:r>
      <w:r>
        <w:t xml:space="preserve"> - We have a further recruiting task ahead of us with the new Budget and 25 new child safety positions in that.  We are competing with the rest of Australia, which also has increasing demand on child safety systems for these staff.  We are confident at the moment that Tasmania is seen as a good place to be, lifestyle-wise.  I am also very keen to promote</w:t>
      </w:r>
      <w:r w:rsidR="00DE1027">
        <w:t xml:space="preserve"> the positive opportunities of staff coming to join a new department purpose-built with a refreshed direction and these nation-leading reforms in child safety, to make sure we are seen as the place to be, which will help us get the people we need.</w:t>
      </w:r>
    </w:p>
    <w:p w:rsidR="00DE1027" w:rsidRDefault="00DE1027">
      <w:pPr>
        <w:pStyle w:val="Style1"/>
      </w:pPr>
    </w:p>
    <w:p w:rsidR="00DE1027" w:rsidRDefault="00DE1027">
      <w:pPr>
        <w:pStyle w:val="Style1"/>
      </w:pPr>
      <w:r>
        <w:rPr>
          <w:b/>
        </w:rPr>
        <w:t>Mr VALENTINE</w:t>
      </w:r>
      <w:r>
        <w:t xml:space="preserve"> - In regards to the operational performance reviews:  they must be taking their toll on the efficiency of the Children and Youth Services area because only 78 per cent are completed.  I suppose you would not want to comment too much on this, but the morale of the staff must be suffering if they continually have to go through these reviews.  Are they being properly cared for in all of this?  What is the level of stress being experienced by them?  Can you give us some understanding of number of staff who are on stress leave and workers compensation?  I would appreciate you giving me a bit of a profile on that.</w:t>
      </w:r>
    </w:p>
    <w:p w:rsidR="00DE1027" w:rsidRDefault="00DE1027">
      <w:pPr>
        <w:pStyle w:val="Style1"/>
      </w:pPr>
    </w:p>
    <w:p w:rsidR="00DE1027" w:rsidRDefault="00DE1027">
      <w:pPr>
        <w:pStyle w:val="Style1"/>
      </w:pPr>
      <w:r>
        <w:rPr>
          <w:b/>
        </w:rPr>
        <w:t>Mr JAENSCH</w:t>
      </w:r>
      <w:r>
        <w:t xml:space="preserve"> - I think we can do that, Mr Valentine. </w:t>
      </w:r>
    </w:p>
    <w:p w:rsidR="00DE1027" w:rsidRDefault="00DE1027">
      <w:pPr>
        <w:pStyle w:val="Style1"/>
      </w:pPr>
    </w:p>
    <w:p w:rsidR="00DE1027" w:rsidRDefault="00DE1027">
      <w:pPr>
        <w:pStyle w:val="Style1"/>
      </w:pPr>
      <w:r>
        <w:rPr>
          <w:b/>
          <w:bCs/>
        </w:rPr>
        <w:t>Ms WEBSTER</w:t>
      </w:r>
      <w:r>
        <w:t xml:space="preserve"> - Certainly it is a challenging role.  Any role that deals with children and youth in these circumstances is challenging.  We have currently 13 FTE who are on workers compensation so -</w:t>
      </w:r>
    </w:p>
    <w:p w:rsidR="00DE1027" w:rsidRDefault="00DE1027">
      <w:pPr>
        <w:pStyle w:val="Style1"/>
      </w:pPr>
    </w:p>
    <w:p w:rsidR="00DE1027" w:rsidRDefault="00DE1027">
      <w:pPr>
        <w:pStyle w:val="Style1"/>
      </w:pPr>
      <w:r>
        <w:rPr>
          <w:b/>
          <w:color w:val="000000"/>
        </w:rPr>
        <w:t>CHAIR</w:t>
      </w:r>
      <w:r>
        <w:t xml:space="preserve"> - Out of a total workforce of?</w:t>
      </w:r>
    </w:p>
    <w:p w:rsidR="00DE1027" w:rsidRDefault="00DE1027">
      <w:pPr>
        <w:pStyle w:val="Style1"/>
      </w:pPr>
    </w:p>
    <w:p w:rsidR="00DE1027" w:rsidRDefault="00DE1027">
      <w:pPr>
        <w:pStyle w:val="Style1"/>
      </w:pPr>
      <w:r>
        <w:rPr>
          <w:b/>
          <w:bCs/>
        </w:rPr>
        <w:t>Ms WEBSTER</w:t>
      </w:r>
      <w:r>
        <w:t xml:space="preserve"> - Of 203.95.  To address stress and workers compensation we have implemented a new health and wellbeing program within Children and Youth Services.  We have employed two health and wellbeing officers, one in the north and north-west, and one in the south.  We have rolled out mental health first aid to our staff.  We have a better induction process now for our child safety officers in terms of self care.  We have involvement in activities within the </w:t>
      </w:r>
      <w:r w:rsidRPr="00DE2223">
        <w:t>Healthy Tasmanian Workplaces</w:t>
      </w:r>
      <w:r>
        <w:t xml:space="preserve"> initiative.  We have employed a second manager in the north-west of the state.  We have clinical practice consultant educators who actively support those frontline teams on a daily basis.  We obviously have an employee assistance program, and we have regular team meetings and regular one-on-one meetings between team leaders and child safety officers.  We believe we have done quite a significant amount in the last 12 months to provide that support.</w:t>
      </w:r>
    </w:p>
    <w:p w:rsidR="00DE1027" w:rsidRDefault="00DE1027">
      <w:pPr>
        <w:pStyle w:val="Style1"/>
      </w:pPr>
    </w:p>
    <w:p w:rsidR="00DE1027" w:rsidRDefault="00DE1027">
      <w:pPr>
        <w:pStyle w:val="Style1"/>
      </w:pPr>
      <w:r>
        <w:rPr>
          <w:b/>
        </w:rPr>
        <w:t>Mr VALENTINE</w:t>
      </w:r>
      <w:r>
        <w:t xml:space="preserve"> - Can I ask for, probably on notice, a table that shows the - and I am not asking for names here, of course - quantum of people on stress leave or workers compensation and the like over a period of time so that we can get an understanding as to how long they have been on stress -</w:t>
      </w:r>
    </w:p>
    <w:p w:rsidR="00DE1027" w:rsidRDefault="00DE1027">
      <w:pPr>
        <w:pStyle w:val="Style1"/>
      </w:pPr>
    </w:p>
    <w:p w:rsidR="00DE1027" w:rsidRDefault="00DE1027">
      <w:pPr>
        <w:pStyle w:val="Style1"/>
      </w:pPr>
      <w:r>
        <w:rPr>
          <w:b/>
          <w:color w:val="000000"/>
        </w:rPr>
        <w:t>CHAIR</w:t>
      </w:r>
      <w:r>
        <w:t xml:space="preserve"> - What sort of period of time are you talking about?  You need to be specific in the question.</w:t>
      </w:r>
    </w:p>
    <w:p w:rsidR="00DE1027" w:rsidRDefault="00DE1027">
      <w:pPr>
        <w:pStyle w:val="Style1"/>
      </w:pPr>
    </w:p>
    <w:p w:rsidR="00DE1027" w:rsidRDefault="00DE1027">
      <w:pPr>
        <w:pStyle w:val="Style1"/>
      </w:pPr>
      <w:r>
        <w:rPr>
          <w:b/>
        </w:rPr>
        <w:t>Mr VALENTINE</w:t>
      </w:r>
      <w:r>
        <w:t xml:space="preserve"> - Okay.  I am not sure how they keep their records but maybe over the last five years.  Is that possible?</w:t>
      </w:r>
    </w:p>
    <w:p w:rsidR="00DE1027" w:rsidRDefault="00DE1027">
      <w:pPr>
        <w:pStyle w:val="Style1"/>
      </w:pPr>
    </w:p>
    <w:p w:rsidR="00DE1027" w:rsidRDefault="00DE1027" w:rsidP="00BA20A8">
      <w:pPr>
        <w:pStyle w:val="Style1"/>
      </w:pPr>
      <w:r>
        <w:rPr>
          <w:b/>
        </w:rPr>
        <w:t>Mr JAENSCH</w:t>
      </w:r>
      <w:r>
        <w:t xml:space="preserve"> - Yes, I have been told that is possible.  I am happy for us to provide that information on notice.  Mr Valentine, on that, as the new minister in this role, looking at the reforms going on and listening to some of the commentary and the questions asked about how many of the types of staff we need and whether we are putting our resources in the right areas, I went around the state and visited our staff in their teams and offices.  A lot of commentary that came to me from them - I did not meet everybody, but they volunteered to me that they felt more supported.  I was looking for a distinction between 'Have we more frontline people on the ground?' or 'Are we investing too much in the bureaucracy that supports them?'  Certainly there are pressures in the system, but a number of staff volunteered to me that having onsite management, clinical supports and people who could take over those parts of their roles that were not about dealing directly with families and children and working through their loads was a great boost for them.  The morale was better than I had been led to believe after reading the paper.  I am very grateful for all the work all of them do.  We have still much more work ahead of us, but it reassured me that the work to employ extra people to support our staff was what the staff themselves had asked for and it was having a benefit on the ground.</w:t>
      </w:r>
    </w:p>
    <w:p w:rsidR="00DE1027" w:rsidRDefault="00DE1027">
      <w:pPr>
        <w:pStyle w:val="Style1"/>
      </w:pPr>
    </w:p>
    <w:p w:rsidR="00DE1027" w:rsidRDefault="00DE1027">
      <w:pPr>
        <w:pStyle w:val="Style1"/>
      </w:pPr>
      <w:r>
        <w:rPr>
          <w:b/>
        </w:rPr>
        <w:t>Mr VALENTINE</w:t>
      </w:r>
      <w:r>
        <w:t xml:space="preserve"> - I am pleased to hear that because dealing all the time with people in distress must be one of the most stressful jobs.</w:t>
      </w:r>
    </w:p>
    <w:p w:rsidR="00DE1027" w:rsidRDefault="00DE1027">
      <w:pPr>
        <w:pStyle w:val="Style1"/>
      </w:pPr>
    </w:p>
    <w:p w:rsidR="00DE1027" w:rsidRDefault="00DE1027">
      <w:pPr>
        <w:pStyle w:val="Style1"/>
      </w:pPr>
      <w:r>
        <w:rPr>
          <w:b/>
          <w:color w:val="000000"/>
        </w:rPr>
        <w:t>CHAIR</w:t>
      </w:r>
      <w:r>
        <w:t xml:space="preserve"> - Sorry to cut it short but we are going to run out of time.  We will move on to 2.1 if there are no other questions</w:t>
      </w:r>
    </w:p>
    <w:p w:rsidR="00DE1027" w:rsidRDefault="00DE1027">
      <w:pPr>
        <w:pStyle w:val="Style1"/>
      </w:pPr>
    </w:p>
    <w:p w:rsidR="00DE1027" w:rsidRPr="00A962FE" w:rsidRDefault="00DE1027">
      <w:pPr>
        <w:pStyle w:val="Style3"/>
        <w:rPr>
          <w:b/>
        </w:rPr>
      </w:pPr>
      <w:r w:rsidRPr="00A962FE">
        <w:rPr>
          <w:b/>
        </w:rPr>
        <w:t>Output Group 2</w:t>
      </w:r>
    </w:p>
    <w:p w:rsidR="00DE1027" w:rsidRPr="00A962FE" w:rsidRDefault="00DE1027">
      <w:pPr>
        <w:pStyle w:val="Style3"/>
        <w:rPr>
          <w:b/>
        </w:rPr>
      </w:pPr>
      <w:r w:rsidRPr="00A962FE">
        <w:rPr>
          <w:b/>
        </w:rPr>
        <w:t>Children Services</w:t>
      </w:r>
    </w:p>
    <w:p w:rsidR="00DE1027" w:rsidRDefault="00DE1027">
      <w:pPr>
        <w:pStyle w:val="Style3"/>
      </w:pPr>
    </w:p>
    <w:p w:rsidR="00DE1027" w:rsidRDefault="00DE1027">
      <w:pPr>
        <w:pStyle w:val="Style1"/>
      </w:pPr>
      <w:r>
        <w:rPr>
          <w:b/>
          <w:bCs/>
        </w:rPr>
        <w:t>Mr WILLIE</w:t>
      </w:r>
      <w:r>
        <w:t xml:space="preserve"> - As part of your election commitment you've allocated $1.2 million for incentive payments to foster carers and young persons on the completion of a TCE or equivalent to encourage </w:t>
      </w:r>
      <w:r>
        <w:lastRenderedPageBreak/>
        <w:t xml:space="preserve">them to continue their studies.  How many young people from the Out of Home Care system completed a TCE last year? </w:t>
      </w:r>
    </w:p>
    <w:p w:rsidR="00DE1027" w:rsidRDefault="00DE1027">
      <w:pPr>
        <w:pStyle w:val="Style1"/>
      </w:pPr>
      <w:r>
        <w:t xml:space="preserve"> </w:t>
      </w:r>
    </w:p>
    <w:p w:rsidR="00DE1027" w:rsidRDefault="00DE1027">
      <w:pPr>
        <w:pStyle w:val="Style1"/>
      </w:pPr>
      <w:r>
        <w:rPr>
          <w:b/>
        </w:rPr>
        <w:t>Mr JAENSCH</w:t>
      </w:r>
      <w:r>
        <w:t xml:space="preserve"> - I do not have that sort of data.  It is data we could get.  I am advised we may be able to collect historical information on children in out-of-home care under the age of 18.  Those over 18 are out of our statutory care arrangements and we don't track them in terms of things like their engagement with the education sector beyond that point. </w:t>
      </w:r>
    </w:p>
    <w:p w:rsidR="00DE1027" w:rsidRDefault="00DE1027">
      <w:pPr>
        <w:pStyle w:val="Style1"/>
      </w:pPr>
    </w:p>
    <w:p w:rsidR="00DE1027" w:rsidRDefault="00DE1027">
      <w:pPr>
        <w:pStyle w:val="Style1"/>
      </w:pPr>
      <w:r>
        <w:rPr>
          <w:b/>
          <w:bCs/>
        </w:rPr>
        <w:t>Mr WILLIE</w:t>
      </w:r>
      <w:r>
        <w:t xml:space="preserve"> - So what happens in regards to the payment if they are not in the Out of Home Care system, they are 18 and they achieve a TCE - do they not get the payment?</w:t>
      </w:r>
    </w:p>
    <w:p w:rsidR="00DE1027" w:rsidRDefault="00DE1027">
      <w:pPr>
        <w:pStyle w:val="Style1"/>
      </w:pPr>
    </w:p>
    <w:p w:rsidR="00DE1027" w:rsidRDefault="00DE1027">
      <w:pPr>
        <w:pStyle w:val="Style1"/>
      </w:pPr>
      <w:r>
        <w:rPr>
          <w:b/>
        </w:rPr>
        <w:t>Mr JAENSCH</w:t>
      </w:r>
      <w:r>
        <w:t xml:space="preserve"> - The other part of the election commitment is to extend out of home care beyond 18 years, which means we will have continuing contact and engagement with them so the young people who are doing that will be in our system.</w:t>
      </w:r>
    </w:p>
    <w:p w:rsidR="00DE1027" w:rsidRDefault="00DE1027">
      <w:pPr>
        <w:pStyle w:val="Style1"/>
      </w:pPr>
    </w:p>
    <w:p w:rsidR="00DE1027" w:rsidRDefault="00DE1027">
      <w:pPr>
        <w:pStyle w:val="Style1"/>
      </w:pPr>
      <w:r>
        <w:rPr>
          <w:b/>
          <w:bCs/>
        </w:rPr>
        <w:t>Mr WILLIE</w:t>
      </w:r>
      <w:r>
        <w:t xml:space="preserve"> - So that will be implemented at the same time?</w:t>
      </w:r>
    </w:p>
    <w:p w:rsidR="00DE1027" w:rsidRDefault="00DE1027">
      <w:pPr>
        <w:pStyle w:val="Style1"/>
      </w:pPr>
    </w:p>
    <w:p w:rsidR="00DE1027" w:rsidRDefault="00DE1027">
      <w:pPr>
        <w:pStyle w:val="Style1"/>
      </w:pPr>
      <w:r>
        <w:rPr>
          <w:b/>
        </w:rPr>
        <w:t>Mr JAENSCH</w:t>
      </w:r>
      <w:r>
        <w:t xml:space="preserve"> - Yes.</w:t>
      </w:r>
    </w:p>
    <w:p w:rsidR="00DE1027" w:rsidRDefault="00DE1027">
      <w:pPr>
        <w:pStyle w:val="Style1"/>
      </w:pPr>
    </w:p>
    <w:p w:rsidR="00DE1027" w:rsidRDefault="00DE1027">
      <w:pPr>
        <w:pStyle w:val="Style1"/>
      </w:pPr>
      <w:r>
        <w:rPr>
          <w:b/>
          <w:bCs/>
        </w:rPr>
        <w:t>Mr WILLIE</w:t>
      </w:r>
      <w:r>
        <w:t xml:space="preserve"> - How many young people in out-of-home care are in grade 12 this year?</w:t>
      </w:r>
    </w:p>
    <w:p w:rsidR="00DE1027" w:rsidRDefault="00DE1027">
      <w:pPr>
        <w:pStyle w:val="Style1"/>
      </w:pPr>
    </w:p>
    <w:p w:rsidR="00DE1027" w:rsidRDefault="00DE1027">
      <w:pPr>
        <w:pStyle w:val="Style1"/>
      </w:pPr>
      <w:r>
        <w:rPr>
          <w:b/>
        </w:rPr>
        <w:t>Mr JAENSCH</w:t>
      </w:r>
      <w:r>
        <w:t xml:space="preserve"> - I will take that one on notice if we can.</w:t>
      </w:r>
    </w:p>
    <w:p w:rsidR="00DE1027" w:rsidRDefault="00DE1027">
      <w:pPr>
        <w:pStyle w:val="Style1"/>
      </w:pPr>
    </w:p>
    <w:p w:rsidR="00DE1027" w:rsidRDefault="00DE1027">
      <w:pPr>
        <w:pStyle w:val="Style1"/>
      </w:pPr>
      <w:r>
        <w:rPr>
          <w:b/>
          <w:bCs/>
        </w:rPr>
        <w:t>Mr WILLIE</w:t>
      </w:r>
      <w:r>
        <w:t xml:space="preserve"> - I'm just trying to get to the bottom of this policy announcement, the issues it is trying to address and what data it has been raised off.</w:t>
      </w:r>
    </w:p>
    <w:p w:rsidR="00DE1027" w:rsidRDefault="00DE1027">
      <w:pPr>
        <w:pStyle w:val="Style1"/>
      </w:pPr>
    </w:p>
    <w:p w:rsidR="00DE1027" w:rsidRDefault="00DE1027">
      <w:pPr>
        <w:pStyle w:val="Style1"/>
      </w:pPr>
      <w:r>
        <w:rPr>
          <w:b/>
        </w:rPr>
        <w:t>Mr JAENSCH</w:t>
      </w:r>
      <w:r>
        <w:t xml:space="preserve"> - In Tasmania and nationally there is a growing interest in how we continue to support young people in out-of-home care in ways more equivalent to what is happening to kids who aren't in out-of-home care.  Nationally we understand that young people tend to stay in their homes and with their families longer than they have traditionally.  Particularly here in Tasmania, we have also put extra emphasis on continuing education to completion of year 12.  When those two factors come together with our kids in Out of Home Care services who may be turning 18 during the year they are trying to finish school, for some of them that means a major disruption to their home circumstances, their care arrangements and their need to fend for themselves as independent adults at a time when they are trying to complete their studies.  I was in a forum just last year - you may have been too - organised by Colony 47 in the Long Room in this building where this was one of the topics.  There was support from all present that we should be doing more to extend the opportunity of out-of-home care beyond 18 years to 21, and that is exactly what we are responding to. </w:t>
      </w:r>
    </w:p>
    <w:p w:rsidR="00DE1027" w:rsidRDefault="00DE1027">
      <w:pPr>
        <w:pStyle w:val="Style1"/>
      </w:pPr>
    </w:p>
    <w:p w:rsidR="00DE1027" w:rsidRDefault="00DE1027">
      <w:pPr>
        <w:pStyle w:val="Style1"/>
      </w:pPr>
      <w:r>
        <w:rPr>
          <w:b/>
          <w:bCs/>
        </w:rPr>
        <w:t>Mr WILLIE</w:t>
      </w:r>
      <w:r>
        <w:t xml:space="preserve"> - I don't need the selling point because there is no stronger advocate for extending out-of-home care than myself.  We actually announced it three weeks before your government did so you do not have to tell me the reasons.  I support extending home care to 21.  I am trying to drill down on to the addition to that announcement which is the TCE payments.</w:t>
      </w:r>
    </w:p>
    <w:p w:rsidR="00DE1027" w:rsidRDefault="00DE1027">
      <w:pPr>
        <w:pStyle w:val="Style1"/>
      </w:pPr>
    </w:p>
    <w:p w:rsidR="00DE1027" w:rsidRDefault="00DE1027">
      <w:pPr>
        <w:pStyle w:val="Style1"/>
      </w:pPr>
      <w:r>
        <w:t>Minister, $1.2 million will pay for 240 Tasmanian certificates of education across the forward Estimates.  I am trying to work out how many are being achieved now and whether those payments will be sufficient if that is the policy direction the Government is taking.</w:t>
      </w:r>
    </w:p>
    <w:p w:rsidR="00DE1027" w:rsidRDefault="00DE1027">
      <w:pPr>
        <w:pStyle w:val="Style1"/>
      </w:pPr>
    </w:p>
    <w:p w:rsidR="00DE1027" w:rsidRDefault="00DE1027">
      <w:pPr>
        <w:pStyle w:val="Style1"/>
      </w:pPr>
      <w:r>
        <w:rPr>
          <w:b/>
        </w:rPr>
        <w:lastRenderedPageBreak/>
        <w:t>Mr JAENSCH</w:t>
      </w:r>
      <w:r>
        <w:t xml:space="preserve"> - In our 100 day plan we committed to begin extending the support for young people in out of home care.  I am pleased to update the committee that we have now commenced extending the support to young people in out of home care who are turning 18.  Priority attention is being given to ensuring that they are not required to leave foster, kinship or third party guardianship whilst completing year 12 or equivalent studies.  It is not just TCE.  We have gone to that more equivalent as per the Education Act.  </w:t>
      </w:r>
    </w:p>
    <w:p w:rsidR="00DE1027" w:rsidRDefault="00DE1027">
      <w:pPr>
        <w:pStyle w:val="Style1"/>
      </w:pPr>
    </w:p>
    <w:p w:rsidR="00DE1027" w:rsidRDefault="00DE1027">
      <w:pPr>
        <w:pStyle w:val="Style1"/>
      </w:pPr>
      <w:r>
        <w:t xml:space="preserve">Carers Allowance is now available to extend support for any young person turning 18 in foster care, kinship, or third party guardianship through until the end of the year they complete their grade 12 or equivalent.  </w:t>
      </w:r>
    </w:p>
    <w:p w:rsidR="00DE1027" w:rsidRDefault="00DE1027">
      <w:pPr>
        <w:pStyle w:val="Style1"/>
      </w:pPr>
    </w:p>
    <w:p w:rsidR="00DE1027" w:rsidRDefault="00DE1027">
      <w:pPr>
        <w:pStyle w:val="Style1"/>
      </w:pPr>
      <w:r>
        <w:t>A number of young people are having their birthday, turning 18 between now and the end of 2018, and we are in discussion with those young people now about extending their support and we can confirm that there are young people who have chosen to remain with their carer rather than moving out to live independently as a result of these changes.  The first of them have now been signed up for the additional support so we have the first of our young people in out of home care who are taking up this opportunity to extend care and receive that incentive on completion of their year 12 or equivalent.</w:t>
      </w:r>
    </w:p>
    <w:p w:rsidR="00DE1027" w:rsidRDefault="00DE1027">
      <w:pPr>
        <w:pStyle w:val="Style1"/>
      </w:pPr>
    </w:p>
    <w:p w:rsidR="00DE1027" w:rsidRDefault="00DE1027">
      <w:pPr>
        <w:pStyle w:val="Style1"/>
      </w:pPr>
      <w:r>
        <w:rPr>
          <w:b/>
          <w:bCs/>
        </w:rPr>
        <w:t>Mr WILLIE</w:t>
      </w:r>
      <w:r>
        <w:t xml:space="preserve"> - Minister, do you agree that some young people in our of home care may have suffered trauma, they may have learning difficulties?  Do you acknowledge that?</w:t>
      </w:r>
    </w:p>
    <w:p w:rsidR="00DE1027" w:rsidRDefault="00DE1027">
      <w:pPr>
        <w:pStyle w:val="Style1"/>
      </w:pPr>
    </w:p>
    <w:p w:rsidR="00DE1027" w:rsidRDefault="00DE1027">
      <w:pPr>
        <w:pStyle w:val="Style1"/>
      </w:pPr>
      <w:r>
        <w:rPr>
          <w:b/>
        </w:rPr>
        <w:t>Mr JAENSCH</w:t>
      </w:r>
      <w:r>
        <w:t xml:space="preserve"> - Definitely, I acknowledge that, yes.</w:t>
      </w:r>
    </w:p>
    <w:p w:rsidR="00DE1027" w:rsidRDefault="00DE1027">
      <w:pPr>
        <w:pStyle w:val="Style1"/>
      </w:pPr>
    </w:p>
    <w:p w:rsidR="00DE1027" w:rsidRDefault="00DE1027">
      <w:pPr>
        <w:pStyle w:val="Style1"/>
      </w:pPr>
      <w:r>
        <w:rPr>
          <w:b/>
          <w:bCs/>
        </w:rPr>
        <w:t>Mr WILLIE</w:t>
      </w:r>
      <w:r>
        <w:t xml:space="preserve"> - Minister, do you agree that young people in the out of home care system may never achieve a TCE or equivalent and that is okay because of the life circumstances they have found themselves in and the legacy issues they will face across their lifetime?</w:t>
      </w:r>
    </w:p>
    <w:p w:rsidR="00DE1027" w:rsidRDefault="00DE1027">
      <w:pPr>
        <w:pStyle w:val="Style1"/>
      </w:pPr>
    </w:p>
    <w:p w:rsidR="00DE1027" w:rsidRDefault="00DE1027">
      <w:pPr>
        <w:pStyle w:val="Style1"/>
      </w:pPr>
      <w:r>
        <w:rPr>
          <w:b/>
        </w:rPr>
        <w:t>Mr JAENSCH</w:t>
      </w:r>
      <w:r>
        <w:t xml:space="preserve"> - Yes.</w:t>
      </w:r>
    </w:p>
    <w:p w:rsidR="00DE1027" w:rsidRDefault="00DE1027">
      <w:pPr>
        <w:pStyle w:val="Style1"/>
      </w:pPr>
    </w:p>
    <w:p w:rsidR="00DE1027" w:rsidRDefault="00DE1027">
      <w:pPr>
        <w:pStyle w:val="Style1"/>
      </w:pPr>
      <w:r>
        <w:rPr>
          <w:b/>
          <w:bCs/>
        </w:rPr>
        <w:t>Mr WILLIE</w:t>
      </w:r>
      <w:r>
        <w:t xml:space="preserve"> - Is this policy discriminatory against those young people?</w:t>
      </w:r>
    </w:p>
    <w:p w:rsidR="00DE1027" w:rsidRDefault="00DE1027">
      <w:pPr>
        <w:pStyle w:val="Style1"/>
      </w:pPr>
    </w:p>
    <w:p w:rsidR="00DE1027" w:rsidRDefault="00DE1027">
      <w:pPr>
        <w:pStyle w:val="Style1"/>
      </w:pPr>
      <w:r>
        <w:rPr>
          <w:b/>
        </w:rPr>
        <w:t>Mr JAENSCH</w:t>
      </w:r>
      <w:r>
        <w:t xml:space="preserve"> - No, it is not discriminatory for a couple of reasons.  One of the six domains that Mr Healey referred to before that is essential for the wellbeing of young people is learning and in that there is education, there is training, and there's continuing employment.  As per other policy areas and legislation, we recognise that this is not just about year 12 completion but its equivalents.  </w:t>
      </w:r>
    </w:p>
    <w:p w:rsidR="00DE1027" w:rsidRDefault="00DE1027">
      <w:pPr>
        <w:pStyle w:val="Style1"/>
      </w:pPr>
    </w:p>
    <w:p w:rsidR="00DE1027" w:rsidRDefault="00DE1027">
      <w:pPr>
        <w:pStyle w:val="Style1"/>
      </w:pPr>
      <w:r>
        <w:t>What we are trying to ensure is that we are not discriminating against children in out of home care compared to children who have the benefit of being raised by their own family who have aspirations for their future.  We will be encouraging and providing for them to participate in continuing learning.  What we are doing is making sure that the children we have responsibilities for are also encouraged and know that we are ambitious for them and we are giving them extra support and incentives, as a family might for its own children.  That is the equivalent and when we talk about closing the gap in this context, it is closing the gap between the circumstances and opportunities children in out of home care have compared to those who are lucky enough to have a supportive family environment of their own.</w:t>
      </w:r>
    </w:p>
    <w:p w:rsidR="00DE1027" w:rsidRDefault="00DE1027">
      <w:pPr>
        <w:pStyle w:val="Style1"/>
      </w:pPr>
    </w:p>
    <w:p w:rsidR="00DE1027" w:rsidRDefault="00DE1027">
      <w:pPr>
        <w:pStyle w:val="Style1"/>
      </w:pPr>
      <w:r>
        <w:t>There is still work being done to get this model just right because whilst it has been easy for us all to agree in principle that it needs to be done, we have this -</w:t>
      </w:r>
    </w:p>
    <w:p w:rsidR="00DE1027" w:rsidRDefault="00DE1027">
      <w:pPr>
        <w:pStyle w:val="Style1"/>
      </w:pPr>
    </w:p>
    <w:p w:rsidR="00DE1027" w:rsidRDefault="00DE1027">
      <w:pPr>
        <w:pStyle w:val="Style1"/>
      </w:pPr>
      <w:r>
        <w:rPr>
          <w:b/>
          <w:bCs/>
        </w:rPr>
        <w:lastRenderedPageBreak/>
        <w:t>Mr WILLIE</w:t>
      </w:r>
      <w:r>
        <w:t xml:space="preserve"> - I do not agree with this incentive payment.  I agree with extending out of home care.</w:t>
      </w:r>
    </w:p>
    <w:p w:rsidR="00DE1027" w:rsidRDefault="00DE1027">
      <w:pPr>
        <w:pStyle w:val="Style1"/>
      </w:pPr>
    </w:p>
    <w:p w:rsidR="00DE1027" w:rsidRDefault="00DE1027">
      <w:pPr>
        <w:pStyle w:val="Style1"/>
      </w:pPr>
      <w:r>
        <w:rPr>
          <w:b/>
        </w:rPr>
        <w:t>Mr JAENSCH</w:t>
      </w:r>
      <w:r>
        <w:t xml:space="preserve"> - I talk about the out of home care and we have added the incentive to it as well.  Various aspects of the model that are still being worked through in detail are how do we provide the extended care arrangements without affecting those young people's other eligibilities and entitlements as 18 year-old Australians out there in the world.  </w:t>
      </w:r>
    </w:p>
    <w:p w:rsidR="00DE1027" w:rsidRDefault="00DE1027">
      <w:pPr>
        <w:pStyle w:val="Style1"/>
      </w:pPr>
    </w:p>
    <w:p w:rsidR="00DE1027" w:rsidRDefault="00DE1027">
      <w:pPr>
        <w:pStyle w:val="Style1"/>
      </w:pPr>
      <w:r>
        <w:t>I will ask Ms Webster to comment the work that is ongoing with that.</w:t>
      </w:r>
    </w:p>
    <w:p w:rsidR="00DE1027" w:rsidRDefault="00DE1027">
      <w:pPr>
        <w:pStyle w:val="Style1"/>
      </w:pPr>
    </w:p>
    <w:p w:rsidR="00DE1027" w:rsidRDefault="00DE1027">
      <w:pPr>
        <w:pStyle w:val="Style1"/>
      </w:pPr>
      <w:r>
        <w:rPr>
          <w:b/>
        </w:rPr>
        <w:t>Ms WEBSTER</w:t>
      </w:r>
      <w:r>
        <w:t xml:space="preserve"> - Mr Healey might be able to add some information about the mechanism that we are looking at in terms of the incentive payment.</w:t>
      </w:r>
    </w:p>
    <w:p w:rsidR="00DE1027" w:rsidRDefault="00DE1027">
      <w:pPr>
        <w:pStyle w:val="Style1"/>
      </w:pPr>
    </w:p>
    <w:p w:rsidR="00DE1027" w:rsidRDefault="00DE1027">
      <w:pPr>
        <w:pStyle w:val="Style1"/>
      </w:pPr>
      <w:r>
        <w:t>What I can say is that we also have after care support packages for young people aged 18 to 21.  They have been increased from an average payment of $1300 to $2000 as well as a one-off payment.  Those are not linked to educational attainment.</w:t>
      </w:r>
    </w:p>
    <w:p w:rsidR="00DE1027" w:rsidRDefault="00DE1027">
      <w:pPr>
        <w:pStyle w:val="Style1"/>
      </w:pPr>
    </w:p>
    <w:p w:rsidR="00DE1027" w:rsidRDefault="00DE1027">
      <w:pPr>
        <w:pStyle w:val="Style1"/>
      </w:pPr>
      <w:r>
        <w:rPr>
          <w:b/>
          <w:bCs/>
        </w:rPr>
        <w:t>Mr WILLIE</w:t>
      </w:r>
      <w:r>
        <w:rPr>
          <w:b/>
        </w:rPr>
        <w:t xml:space="preserve"> - </w:t>
      </w:r>
      <w:r>
        <w:t>Is $2000 the payment?</w:t>
      </w:r>
    </w:p>
    <w:p w:rsidR="00DE1027" w:rsidRDefault="00DE1027">
      <w:pPr>
        <w:pStyle w:val="Style1"/>
      </w:pPr>
    </w:p>
    <w:p w:rsidR="00DE1027" w:rsidRDefault="00DE1027">
      <w:pPr>
        <w:pStyle w:val="Style1"/>
      </w:pPr>
      <w:r>
        <w:rPr>
          <w:b/>
        </w:rPr>
        <w:t>Ms WEBSTER</w:t>
      </w:r>
      <w:r>
        <w:t xml:space="preserve"> - Yes, from $1300 to $2 000.</w:t>
      </w:r>
    </w:p>
    <w:p w:rsidR="00DE1027" w:rsidRDefault="00DE1027">
      <w:pPr>
        <w:pStyle w:val="Style1"/>
      </w:pPr>
    </w:p>
    <w:p w:rsidR="00DE1027" w:rsidRDefault="00DE1027">
      <w:pPr>
        <w:pStyle w:val="Style1"/>
      </w:pPr>
      <w:r>
        <w:rPr>
          <w:b/>
          <w:bCs/>
        </w:rPr>
        <w:t>Mr WILLIE</w:t>
      </w:r>
      <w:r>
        <w:t xml:space="preserve"> - It is $500 short of an incentive payment for education.</w:t>
      </w:r>
    </w:p>
    <w:p w:rsidR="00DE1027" w:rsidRDefault="00DE1027">
      <w:pPr>
        <w:pStyle w:val="Style1"/>
      </w:pPr>
    </w:p>
    <w:p w:rsidR="00DE1027" w:rsidRDefault="00DE1027">
      <w:pPr>
        <w:pStyle w:val="Style1"/>
      </w:pPr>
      <w:r>
        <w:rPr>
          <w:b/>
        </w:rPr>
        <w:t>Ms WEBSTER</w:t>
      </w:r>
      <w:r>
        <w:t xml:space="preserve"> - They may also be eligible for the incentive payment as well if they are attaining TCE.  Through you, minister, Mr Healey if you have any other comments.</w:t>
      </w:r>
    </w:p>
    <w:p w:rsidR="00DE1027" w:rsidRDefault="00DE1027">
      <w:pPr>
        <w:pStyle w:val="Style1"/>
      </w:pPr>
    </w:p>
    <w:p w:rsidR="00DE1027" w:rsidRDefault="00DE1027">
      <w:pPr>
        <w:pStyle w:val="Style1"/>
      </w:pPr>
      <w:r>
        <w:rPr>
          <w:b/>
        </w:rPr>
        <w:t>Mr HEALEY</w:t>
      </w:r>
      <w:r>
        <w:t xml:space="preserve"> -Mr Willie, your question before was about how we are seeking to estimate how many people may seek additional support through until the end of their year 12 year.  It is a very difficult number to estimate because staying with the carer is voluntary for both the child and the carer.  Young people may choose to follow a different course but from our perspective from the middle of June there were 95 young people aged 17 on care and protection orders.  Of these, about 35 were in family-based care arrangements.  From that, we are currently planning on, or estimating, that between 30 and 50 young people may be eligible for that assistance for additional carer support through until the end of their year 12 year.</w:t>
      </w:r>
    </w:p>
    <w:p w:rsidR="00DE1027" w:rsidRDefault="00DE1027">
      <w:pPr>
        <w:pStyle w:val="Style1"/>
      </w:pPr>
    </w:p>
    <w:p w:rsidR="00DE1027" w:rsidRDefault="00DE1027">
      <w:pPr>
        <w:pStyle w:val="Style1"/>
      </w:pPr>
      <w:r>
        <w:t xml:space="preserve">Due to the uncertainties we would need to keep a very close eye on that but under the policy any funding that is not required for extending those carer payments is available for additional support into the after care support system which provides support for people that are both in education and other people that might be looking for some additional support post 18. </w:t>
      </w:r>
    </w:p>
    <w:p w:rsidR="00DE1027" w:rsidRDefault="00DE1027">
      <w:pPr>
        <w:pStyle w:val="Style1"/>
      </w:pPr>
    </w:p>
    <w:p w:rsidR="00DE1027" w:rsidRDefault="00DE1027">
      <w:pPr>
        <w:pStyle w:val="Style1"/>
      </w:pPr>
      <w:r>
        <w:rPr>
          <w:b/>
          <w:bCs/>
        </w:rPr>
        <w:t>Mr WILLIE</w:t>
      </w:r>
      <w:r>
        <w:t xml:space="preserve"> - Minister, can you explain to me why foster carers need to be paid to help the young people in their care reach educational attainment because this policy suggests that they don't care about that now, that they need to be paid to do that.  Can you explain that to me, please?</w:t>
      </w:r>
    </w:p>
    <w:p w:rsidR="00DE1027" w:rsidRDefault="00DE1027">
      <w:pPr>
        <w:pStyle w:val="Style1"/>
      </w:pPr>
    </w:p>
    <w:p w:rsidR="00DE1027" w:rsidRDefault="00DE1027">
      <w:pPr>
        <w:pStyle w:val="Style1"/>
      </w:pPr>
      <w:r>
        <w:rPr>
          <w:b/>
        </w:rPr>
        <w:t>Mr JAENSCH</w:t>
      </w:r>
      <w:r>
        <w:t xml:space="preserve"> - As you pointed out before, a lot of kids that are in out of home care haven't had the best start in life and when I was introduced to my new role as minister and was receiving briefings from people like Ginna I was introduced to the idea of the state as the parent for those kids who end up in our care and, me as minister, being the point of contact for that.  Where we have kids who have had a bad start in life and have ended up in the care of the state, they have challenges </w:t>
      </w:r>
      <w:r>
        <w:lastRenderedPageBreak/>
        <w:t>ahead of them for the rest of their lives and there are people who largely are volunteering to be carers for those kids as well.</w:t>
      </w:r>
    </w:p>
    <w:p w:rsidR="00DE1027" w:rsidRDefault="00DE1027">
      <w:pPr>
        <w:pStyle w:val="Style1"/>
      </w:pPr>
    </w:p>
    <w:p w:rsidR="00DE1027" w:rsidRDefault="00DE1027">
      <w:pPr>
        <w:pStyle w:val="Style1"/>
      </w:pPr>
      <w:r>
        <w:rPr>
          <w:b/>
          <w:bCs/>
        </w:rPr>
        <w:t>Mr WILLIE</w:t>
      </w:r>
      <w:r>
        <w:t xml:space="preserve"> - There are lots of excellent carers who care about educational attainment and work with young people in their care already.</w:t>
      </w:r>
    </w:p>
    <w:p w:rsidR="00DE1027" w:rsidRDefault="00DE1027">
      <w:pPr>
        <w:pStyle w:val="Style1"/>
      </w:pPr>
    </w:p>
    <w:p w:rsidR="00DE1027" w:rsidRDefault="00DE1027">
      <w:pPr>
        <w:pStyle w:val="Style1"/>
      </w:pPr>
      <w:r>
        <w:rPr>
          <w:b/>
        </w:rPr>
        <w:t>Mr JAENSCH</w:t>
      </w:r>
      <w:r>
        <w:t xml:space="preserve"> - Yes, and grandparents raising their grandchildren under kinship arrangements and a whole spectrum.  None of this is easy for any of them.  Those kids have had a bad start in life and they need all the support they can get and we need to support our foster carers and kinship carers as much as we can.  We are putting a premium on educational attainment as the best key for those children to having a better future.  We make no apologies for putting some more resources there to say that, 'We believe in you, we expect that you can do this, we will assist you with the cost of making that happen'.</w:t>
      </w:r>
    </w:p>
    <w:p w:rsidR="00DE1027" w:rsidRDefault="00DE1027">
      <w:pPr>
        <w:pStyle w:val="Style1"/>
      </w:pPr>
    </w:p>
    <w:p w:rsidR="00DE1027" w:rsidRDefault="00DE1027">
      <w:pPr>
        <w:pStyle w:val="Style1"/>
      </w:pPr>
      <w:r>
        <w:rPr>
          <w:b/>
          <w:bCs/>
        </w:rPr>
        <w:t>Mr WILLIE</w:t>
      </w:r>
      <w:r>
        <w:t xml:space="preserve"> - It is about how we use the resources, minister.  My next question is what happens in a circumstance where a care placement changes just before the educational attainment is achieved.  Who gets paid?  The foster carer that previously worked with the young person or the new foster carer?</w:t>
      </w:r>
    </w:p>
    <w:p w:rsidR="00DE1027" w:rsidRDefault="00DE1027">
      <w:pPr>
        <w:pStyle w:val="Style1"/>
      </w:pPr>
    </w:p>
    <w:p w:rsidR="00DE1027" w:rsidRDefault="00DE1027">
      <w:pPr>
        <w:pStyle w:val="Style1"/>
      </w:pPr>
      <w:r>
        <w:rPr>
          <w:b/>
        </w:rPr>
        <w:t xml:space="preserve">Mr JAENSCH - </w:t>
      </w:r>
      <w:r>
        <w:t>I will ask Mr Healey to respond.</w:t>
      </w:r>
    </w:p>
    <w:p w:rsidR="00DE1027" w:rsidRDefault="00DE1027">
      <w:pPr>
        <w:pStyle w:val="Style1"/>
      </w:pPr>
    </w:p>
    <w:p w:rsidR="00DE1027" w:rsidRDefault="00DE1027">
      <w:pPr>
        <w:pStyle w:val="Style1"/>
      </w:pPr>
      <w:r>
        <w:rPr>
          <w:b/>
        </w:rPr>
        <w:t>Mr HEALEY</w:t>
      </w:r>
      <w:r>
        <w:t xml:space="preserve"> - The detailed arrangements for the incentive payment haven't been worked through as to how that will work.  That is something that we hope to have finalised by October this year.  What we have finalised is the arrangements for the ongoing support for the carer or the young person, to make sure that they're not being disadvantaged during year 12.  Very clear feedback we had from young people in consultations was that it was very destabilising to have to have to leave care in the middle of year 12.  That's the first area that has been prioritised - let's make sure that their care placement is stable.  The incentive payment and the implementation of that is something that we're working towards.  We will make sure that we have a clear policy on how that's to be delivered by October.</w:t>
      </w:r>
    </w:p>
    <w:p w:rsidR="00DE1027" w:rsidRDefault="00DE1027">
      <w:pPr>
        <w:pStyle w:val="Style1"/>
      </w:pPr>
    </w:p>
    <w:p w:rsidR="00DE1027" w:rsidRDefault="00DE1027">
      <w:pPr>
        <w:pStyle w:val="Style1"/>
      </w:pPr>
      <w:r>
        <w:rPr>
          <w:b/>
          <w:bCs/>
        </w:rPr>
        <w:t>Mr WILLIE</w:t>
      </w:r>
      <w:r>
        <w:t xml:space="preserve"> - You have no idea how you can do that fairly?  If a foster carer works with a young person for a large portion of their study and then care placement changes, how are you going to equitably distribute the incentive payment, minister?</w:t>
      </w:r>
    </w:p>
    <w:p w:rsidR="00DE1027" w:rsidRDefault="00DE1027">
      <w:pPr>
        <w:pStyle w:val="Style1"/>
      </w:pPr>
    </w:p>
    <w:p w:rsidR="00DE1027" w:rsidRDefault="00DE1027">
      <w:pPr>
        <w:pStyle w:val="Style1"/>
      </w:pPr>
      <w:r>
        <w:rPr>
          <w:b/>
        </w:rPr>
        <w:t>Mr JAENSCH</w:t>
      </w:r>
      <w:r>
        <w:t xml:space="preserve"> - There are a couple parts to the answer.</w:t>
      </w:r>
    </w:p>
    <w:p w:rsidR="00DE1027" w:rsidRDefault="00DE1027">
      <w:pPr>
        <w:pStyle w:val="Style1"/>
      </w:pPr>
    </w:p>
    <w:p w:rsidR="00DE1027" w:rsidRDefault="00DE1027">
      <w:pPr>
        <w:pStyle w:val="Style1"/>
      </w:pPr>
      <w:r>
        <w:t>One is, as I understand it, it is offered as an incentive on completion.  It is predominantly focused on the child.  There is also the incentive component which is about the foster care provider, or kinship provider.  The other element to it is that there are a relatively small number of people in each year, all with their own particular circumstances.  We are working with them individually right now to ensure that they are individually best suited - their ambitions, their care and their education and not being disadvantaged.  As this model is evolving we will develop some rules for it.  In the meantime we are working with the individual kids to ensure that they get the best deal out of this.</w:t>
      </w:r>
    </w:p>
    <w:p w:rsidR="00DE1027" w:rsidRDefault="00DE1027">
      <w:pPr>
        <w:pStyle w:val="Style1"/>
      </w:pPr>
    </w:p>
    <w:p w:rsidR="00DE1027" w:rsidRDefault="00DE1027">
      <w:pPr>
        <w:pStyle w:val="Style1"/>
      </w:pPr>
      <w:r>
        <w:rPr>
          <w:b/>
          <w:bCs/>
        </w:rPr>
        <w:t>Mr WILLIE</w:t>
      </w:r>
      <w:r>
        <w:t xml:space="preserve"> - Minister, I speak with some authority on this being a former teacher having worked with kids in our home care.  I am not sure whether you are aware of some of the work that CREATE has done, Anglicare has done about the interface between child protection and the education system.  What is very evident among young people who find themselves in these circumstance is that they don't want to be treated differently.  Foster carers want educational </w:t>
      </w:r>
      <w:r>
        <w:lastRenderedPageBreak/>
        <w:t>supports so that they can help young people.  Providing incentive payments doesn't reflect some of those sentiments.  It puts added stress on young people and foster carers.  They should be free to make decisions about their own future and be given the supports that they're asking for, like educational supports, and not being singled out in a different way from the general population with incentive payments.</w:t>
      </w:r>
    </w:p>
    <w:p w:rsidR="00DE1027" w:rsidRDefault="00DE1027">
      <w:pPr>
        <w:pStyle w:val="Style1"/>
      </w:pPr>
    </w:p>
    <w:p w:rsidR="00DE1027" w:rsidRDefault="00DE1027">
      <w:pPr>
        <w:pStyle w:val="Style1"/>
      </w:pPr>
      <w:r>
        <w:t>What you're saying to me today is that a lot of this still have to be worked out.  There are a lot of fairness issues that will need to be worked through.  I can't see how you can work through some of those with, particularly foster carers who may have worked with the young person for a long period of time.</w:t>
      </w:r>
    </w:p>
    <w:p w:rsidR="00DE1027" w:rsidRDefault="00DE1027">
      <w:pPr>
        <w:pStyle w:val="Style1"/>
      </w:pPr>
    </w:p>
    <w:p w:rsidR="00DE1027" w:rsidRDefault="00DE1027">
      <w:pPr>
        <w:pStyle w:val="Style1"/>
      </w:pPr>
      <w:r>
        <w:rPr>
          <w:b/>
        </w:rPr>
        <w:t>Mr JAENSCH</w:t>
      </w:r>
      <w:r>
        <w:t xml:space="preserve"> - The Secretary has confirmed that we will continue to work with organisations like CREATE and with the Education Department to ensure there aren't unintended consequences of any of these changes to the way that out-of-home care is being offered and supported.  On a political or philosophical level, we've made a commitment in policy to provide extra resources to support and encourage young people in out-of-home care to be able to complete their further education, or their secondary education, and for that to be an investment in their ability to go out into the world and make a go of it.</w:t>
      </w:r>
    </w:p>
    <w:p w:rsidR="00DE1027" w:rsidRDefault="00DE1027">
      <w:pPr>
        <w:pStyle w:val="Style1"/>
      </w:pPr>
    </w:p>
    <w:p w:rsidR="00DE1027" w:rsidRDefault="00DE1027">
      <w:pPr>
        <w:pStyle w:val="Style1"/>
      </w:pPr>
      <w:r>
        <w:t>We make no apologies for that.  If you disagree and would adopt a policy that says you would roll back providing extra resources to young people in out-of-home care and their carers to support their continuing education, then you can hold that position.  We'll stick with our policy.</w:t>
      </w:r>
    </w:p>
    <w:p w:rsidR="00DE1027" w:rsidRDefault="00DE1027">
      <w:pPr>
        <w:pStyle w:val="Style1"/>
      </w:pPr>
    </w:p>
    <w:p w:rsidR="00DE1027" w:rsidRDefault="00DE1027">
      <w:pPr>
        <w:pStyle w:val="Style1"/>
      </w:pPr>
      <w:r>
        <w:rPr>
          <w:b/>
          <w:bCs/>
        </w:rPr>
        <w:t>Mr WILLIE</w:t>
      </w:r>
      <w:r>
        <w:t xml:space="preserve"> - I am not saying that at all, minister.  What I'm saying is how you spend resources.  The policy is potentially discriminatory.  You haven't worked out the fairness issues and you are not acknowledging foster carers and the great work that they are already doing with young people to reach educational attainment.  That is the point I am making.</w:t>
      </w:r>
    </w:p>
    <w:p w:rsidR="00DE1027" w:rsidRDefault="00DE1027">
      <w:pPr>
        <w:pStyle w:val="Style1"/>
      </w:pPr>
    </w:p>
    <w:p w:rsidR="00DE1027" w:rsidRDefault="00DE1027">
      <w:pPr>
        <w:pStyle w:val="Style1"/>
      </w:pPr>
      <w:r>
        <w:rPr>
          <w:b/>
        </w:rPr>
        <w:t>Mr JAENSCH</w:t>
      </w:r>
      <w:r>
        <w:t xml:space="preserve"> - We are rewarding and investing in them for that work, which hasn't been done this way before.  We will continue to support young people in out-of-home care to be encouraged to and supported to go beyond the minimum education standards and give them the best start in life.</w:t>
      </w:r>
    </w:p>
    <w:p w:rsidR="00DE1027" w:rsidRDefault="00DE1027">
      <w:pPr>
        <w:pStyle w:val="Style1"/>
      </w:pPr>
    </w:p>
    <w:p w:rsidR="00DE1027" w:rsidRDefault="00DE1027">
      <w:pPr>
        <w:pStyle w:val="Style1"/>
      </w:pPr>
      <w:r>
        <w:rPr>
          <w:b/>
          <w:bCs/>
        </w:rPr>
        <w:t>Mr WILLIE</w:t>
      </w:r>
      <w:r>
        <w:t xml:space="preserve"> - We all want the best for young people.  It is about how we get there.</w:t>
      </w:r>
    </w:p>
    <w:p w:rsidR="00DE1027" w:rsidRDefault="00DE1027">
      <w:pPr>
        <w:pStyle w:val="Style1"/>
      </w:pPr>
    </w:p>
    <w:p w:rsidR="00DE1027" w:rsidRDefault="00DE1027">
      <w:pPr>
        <w:pStyle w:val="Style1"/>
      </w:pPr>
      <w:r>
        <w:rPr>
          <w:b/>
        </w:rPr>
        <w:t>Mr JAENSCH</w:t>
      </w:r>
      <w:r>
        <w:t xml:space="preserve"> - We are working through this new policy in this difficult area that we all agree is needed on a case-by-case basis very methodically.  We will get it right.</w:t>
      </w:r>
    </w:p>
    <w:p w:rsidR="00DE1027" w:rsidRDefault="00DE1027">
      <w:pPr>
        <w:pStyle w:val="Style1"/>
      </w:pPr>
    </w:p>
    <w:p w:rsidR="00DE1027" w:rsidRDefault="00DE1027">
      <w:pPr>
        <w:pStyle w:val="Style1"/>
      </w:pPr>
      <w:r>
        <w:rPr>
          <w:b/>
        </w:rPr>
        <w:t>Mr VALENTINE</w:t>
      </w:r>
      <w:r>
        <w:t xml:space="preserve"> - Is this a policy that has been trialled in any other state that you know of?</w:t>
      </w:r>
    </w:p>
    <w:p w:rsidR="00DE1027" w:rsidRDefault="00DE1027">
      <w:pPr>
        <w:pStyle w:val="Style1"/>
      </w:pPr>
    </w:p>
    <w:p w:rsidR="00DE1027" w:rsidRDefault="00DE1027">
      <w:pPr>
        <w:pStyle w:val="Style1"/>
      </w:pPr>
      <w:r>
        <w:rPr>
          <w:b/>
        </w:rPr>
        <w:t>Mr JAENSCH</w:t>
      </w:r>
      <w:r>
        <w:t xml:space="preserve"> - In the time I have been working in this area I know that there's discussion happening in many states.  There is one other state that is doing something in the extension of out-of-home to 21.  Mr Healey might be able to help with that.</w:t>
      </w:r>
    </w:p>
    <w:p w:rsidR="00DE1027" w:rsidRDefault="00DE1027">
      <w:pPr>
        <w:pStyle w:val="Style1"/>
      </w:pPr>
    </w:p>
    <w:p w:rsidR="00DE1027" w:rsidRDefault="00DE1027">
      <w:pPr>
        <w:pStyle w:val="Style1"/>
      </w:pPr>
      <w:r>
        <w:rPr>
          <w:b/>
          <w:bCs/>
        </w:rPr>
        <w:t xml:space="preserve">Mr HEALEY - </w:t>
      </w:r>
      <w:r>
        <w:t>I cannot provide you specifics, but I know nationally there is a lot of focus on supporting young people in out-of-home care from 18 through to 21.  This is a very significant national conversation.</w:t>
      </w:r>
    </w:p>
    <w:p w:rsidR="00DE1027" w:rsidRDefault="00DE1027">
      <w:pPr>
        <w:pStyle w:val="Style1"/>
      </w:pPr>
    </w:p>
    <w:p w:rsidR="00DE1027" w:rsidRDefault="00DE1027">
      <w:pPr>
        <w:pStyle w:val="Style1"/>
      </w:pPr>
      <w:r>
        <w:rPr>
          <w:b/>
        </w:rPr>
        <w:t>Mr VALENTINE</w:t>
      </w:r>
      <w:r>
        <w:t xml:space="preserve"> - Thank you.</w:t>
      </w:r>
    </w:p>
    <w:p w:rsidR="00DE1027" w:rsidRDefault="00DE1027">
      <w:pPr>
        <w:pStyle w:val="Style1"/>
      </w:pPr>
    </w:p>
    <w:p w:rsidR="00DE1027" w:rsidRDefault="00DE1027">
      <w:pPr>
        <w:pStyle w:val="Style1"/>
      </w:pPr>
      <w:r>
        <w:rPr>
          <w:b/>
          <w:bCs/>
        </w:rPr>
        <w:lastRenderedPageBreak/>
        <w:t>Mr WILLIE</w:t>
      </w:r>
      <w:r>
        <w:t xml:space="preserve"> - In the overview, you talked about early invention and that being prevention.  We need to make a clear distinction.  There has been a lot of talk around the acute area of the Child Safety Service.  We have that early intervention area, which I know you have committed more funds to.  I welcome that and I have said so previously.  What prevention programs is the Government funding?  It is very different to early intervention.</w:t>
      </w:r>
    </w:p>
    <w:p w:rsidR="00DE1027" w:rsidRDefault="00DE1027">
      <w:pPr>
        <w:pStyle w:val="Style1"/>
      </w:pPr>
    </w:p>
    <w:p w:rsidR="00DE1027" w:rsidRDefault="00DE1027">
      <w:pPr>
        <w:pStyle w:val="Style1"/>
      </w:pPr>
      <w:r>
        <w:rPr>
          <w:b/>
        </w:rPr>
        <w:t>Mr JAENSCH</w:t>
      </w:r>
      <w:r>
        <w:t xml:space="preserve"> - As you acknowledge, the aim of the Intensive Family Engagement Services investment is about where risk is identified wrapping ourselves around that family and assisting them to stabilise their situation, so we do not end up with kids needing to be taken out of their care.</w:t>
      </w:r>
    </w:p>
    <w:p w:rsidR="00DE1027" w:rsidRDefault="00DE1027">
      <w:pPr>
        <w:pStyle w:val="Style1"/>
      </w:pPr>
    </w:p>
    <w:p w:rsidR="00DE1027" w:rsidRDefault="00DE1027">
      <w:pPr>
        <w:pStyle w:val="Style1"/>
      </w:pPr>
      <w:r>
        <w:rPr>
          <w:b/>
          <w:bCs/>
        </w:rPr>
        <w:t>Mr WILLIE</w:t>
      </w:r>
      <w:r>
        <w:t xml:space="preserve"> - I am talking about programs before any of that response is needed.</w:t>
      </w:r>
    </w:p>
    <w:p w:rsidR="00DE1027" w:rsidRDefault="00DE1027">
      <w:pPr>
        <w:pStyle w:val="Style1"/>
      </w:pPr>
    </w:p>
    <w:p w:rsidR="00DE1027" w:rsidRDefault="00DE1027">
      <w:pPr>
        <w:pStyle w:val="Style1"/>
      </w:pPr>
      <w:r>
        <w:rPr>
          <w:b/>
        </w:rPr>
        <w:t>Mr JAENSCH</w:t>
      </w:r>
      <w:r>
        <w:t xml:space="preserve"> - That is where we tabled earlier on the Child and Youth Wellbeing Framework.  There is a set of domains in that that define the makings of a good early life for young people, which will identify who is involved in making that happen.  I will ask Ms Webster to take us through how we are working across agencies and services on that prevention task.</w:t>
      </w:r>
    </w:p>
    <w:p w:rsidR="00DE1027" w:rsidRDefault="00DE1027">
      <w:pPr>
        <w:pStyle w:val="Style1"/>
      </w:pPr>
    </w:p>
    <w:p w:rsidR="00DE1027" w:rsidRDefault="00DE1027">
      <w:pPr>
        <w:pStyle w:val="Style1"/>
      </w:pPr>
      <w:r>
        <w:rPr>
          <w:b/>
          <w:bCs/>
        </w:rPr>
        <w:t xml:space="preserve">Ms WEBSTER - </w:t>
      </w:r>
      <w:r>
        <w:t>I will also ask Mr Healey to talk about the Strong Families - Safe Kids program.  What we do know from the recommendations from the review of child protection in terms of that investment before the child and the family entered the statutory system is that we do have to do things very differently in that space.  That is why we are implementing the Children's Advice and Referral Alliance and the Child Advice and Referral Service as part of that from a child safety perspective.  It is not a program necessarily, but it is a different way of working with our non-government partners to make sure the child doesn't end in the statutory system and end up in home care.</w:t>
      </w:r>
    </w:p>
    <w:p w:rsidR="00DE1027" w:rsidRDefault="00DE1027">
      <w:pPr>
        <w:pStyle w:val="Style1"/>
      </w:pPr>
    </w:p>
    <w:p w:rsidR="00DE1027" w:rsidRDefault="00DE1027">
      <w:pPr>
        <w:pStyle w:val="Style1"/>
      </w:pPr>
      <w:r>
        <w:rPr>
          <w:b/>
          <w:bCs/>
        </w:rPr>
        <w:t>Mr WILLIE</w:t>
      </w:r>
      <w:r>
        <w:t xml:space="preserve"> - My specific question is:  what prevention programs is the Government funding to improve child safety?  We are not talking about early intervention.  I am not talking about the acute area.</w:t>
      </w:r>
    </w:p>
    <w:p w:rsidR="00DE1027" w:rsidRDefault="00DE1027">
      <w:pPr>
        <w:pStyle w:val="Style1"/>
      </w:pPr>
    </w:p>
    <w:p w:rsidR="00DE1027" w:rsidRDefault="00DE1027">
      <w:pPr>
        <w:pStyle w:val="Style1"/>
      </w:pPr>
      <w:r>
        <w:rPr>
          <w:b/>
        </w:rPr>
        <w:t>Mr JAENSCH</w:t>
      </w:r>
      <w:r>
        <w:t xml:space="preserve"> - What sort of things are you talking about?</w:t>
      </w:r>
    </w:p>
    <w:p w:rsidR="00DE1027" w:rsidRDefault="00DE1027">
      <w:pPr>
        <w:pStyle w:val="Style1"/>
      </w:pPr>
    </w:p>
    <w:p w:rsidR="00DE1027" w:rsidRDefault="00DE1027">
      <w:pPr>
        <w:pStyle w:val="Style1"/>
      </w:pPr>
      <w:r>
        <w:rPr>
          <w:b/>
          <w:bCs/>
        </w:rPr>
        <w:t>Mr WILLIE</w:t>
      </w:r>
      <w:r>
        <w:t xml:space="preserve"> - Like a relationships program in schools.  What sorts of programs?  Can you name any preventative programs that the Government is funding that will improve child safety across the board?</w:t>
      </w:r>
    </w:p>
    <w:p w:rsidR="00DE1027" w:rsidRDefault="00DE1027">
      <w:pPr>
        <w:pStyle w:val="Style1"/>
      </w:pPr>
    </w:p>
    <w:p w:rsidR="00DE1027" w:rsidRDefault="00DE1027">
      <w:pPr>
        <w:pStyle w:val="Style1"/>
      </w:pPr>
      <w:r>
        <w:rPr>
          <w:b/>
        </w:rPr>
        <w:t>Mr JAENSCH</w:t>
      </w:r>
      <w:r>
        <w:t xml:space="preserve"> - Outside of the framework?  I am happy for Ms Webster to continue.</w:t>
      </w:r>
    </w:p>
    <w:p w:rsidR="00DE1027" w:rsidRDefault="00DE1027">
      <w:pPr>
        <w:pStyle w:val="Style1"/>
      </w:pPr>
    </w:p>
    <w:p w:rsidR="00DE1027" w:rsidRDefault="00DE1027">
      <w:pPr>
        <w:pStyle w:val="Style1"/>
      </w:pPr>
      <w:r>
        <w:rPr>
          <w:b/>
          <w:bCs/>
        </w:rPr>
        <w:t xml:space="preserve">Ms WEBSTER - </w:t>
      </w:r>
      <w:r>
        <w:t>I will get Mr Healey to talk about it from the Strong Families - Safe Kids program.</w:t>
      </w:r>
    </w:p>
    <w:p w:rsidR="00DE1027" w:rsidRDefault="00DE1027">
      <w:pPr>
        <w:pStyle w:val="Style1"/>
      </w:pPr>
    </w:p>
    <w:p w:rsidR="008D2238" w:rsidRDefault="00DE1027">
      <w:pPr>
        <w:pStyle w:val="Style1"/>
      </w:pPr>
      <w:r>
        <w:rPr>
          <w:b/>
          <w:bCs/>
        </w:rPr>
        <w:t xml:space="preserve">Mr HEALEY - </w:t>
      </w:r>
      <w:r>
        <w:t xml:space="preserve">Earlier on I mentioned the great level of collaboration between Health and Communities Tasmania and the Department of Education.  It is incredibly encouraging that they are working right across their school system in defining what each of their domains mean to them and what initiatives they have underway to do exactly what you're suggesting, to support all children in their wellbeing.  From that work we have already started the discussions on how we can link up services into schools and help </w:t>
      </w:r>
      <w:r w:rsidR="008D2238">
        <w:t>them to support kids from the base level of wellbeing.  We also have discussion underway with Child and Family Centres and potentially discussion with the Commonwealth Department of Social Services to see if we can partner around the domains of wellbeing to get better outcomes through local services working together at the ground level.</w:t>
      </w:r>
    </w:p>
    <w:p w:rsidR="008D2238" w:rsidRDefault="008D2238">
      <w:pPr>
        <w:pStyle w:val="Style1"/>
      </w:pPr>
    </w:p>
    <w:p w:rsidR="008D2238" w:rsidRDefault="008D2238">
      <w:pPr>
        <w:pStyle w:val="Style1"/>
      </w:pPr>
      <w:r>
        <w:t>This language that is provided in here helps us to put a lense on supporting children at a population level all the way through to some of the more significant supports requires for those children and families in crisis.  I know a lot of that preventive work is being progressed by the Department of Education through its focus on wellbeing.  We are certainly very heavily engaged and supporting it in doing that.</w:t>
      </w:r>
    </w:p>
    <w:p w:rsidR="008D2238" w:rsidRDefault="008D2238">
      <w:pPr>
        <w:pStyle w:val="Style1"/>
      </w:pPr>
    </w:p>
    <w:p w:rsidR="008D2238" w:rsidRDefault="008D2238">
      <w:pPr>
        <w:pStyle w:val="Style1"/>
      </w:pPr>
      <w:r>
        <w:rPr>
          <w:b/>
          <w:bCs/>
        </w:rPr>
        <w:t xml:space="preserve">Mr JAENSCH - </w:t>
      </w:r>
      <w:r>
        <w:t>To round that out and to take your prevention cue, the current fashion is to understand preventive processes through things like the social determinants spectrum, which also extends beyond this portfolio into areas of people's housing security, education, cost of living, and freedom from family violence.  In each of those areas there are policies and programs being invested in which interconnect through this wellbeing framework.</w:t>
      </w:r>
    </w:p>
    <w:p w:rsidR="008D2238" w:rsidRDefault="008D2238">
      <w:pPr>
        <w:pStyle w:val="Style1"/>
      </w:pPr>
    </w:p>
    <w:p w:rsidR="008D2238" w:rsidRDefault="008D2238">
      <w:pPr>
        <w:pStyle w:val="Style1"/>
      </w:pPr>
      <w:r>
        <w:t>Here in Human Services, we are reaching upsteam more and more, to ensure that the circumstances of families and young people are better so that we don't end up only dealing with them when things go wrong.</w:t>
      </w:r>
    </w:p>
    <w:p w:rsidR="008D2238" w:rsidRDefault="008D2238">
      <w:pPr>
        <w:pStyle w:val="Style1"/>
      </w:pPr>
    </w:p>
    <w:p w:rsidR="008D2238" w:rsidRDefault="008D2238">
      <w:pPr>
        <w:pStyle w:val="Style1"/>
      </w:pPr>
      <w:r>
        <w:rPr>
          <w:b/>
          <w:bCs/>
        </w:rPr>
        <w:t>Mr WILLIE</w:t>
      </w:r>
      <w:r>
        <w:t xml:space="preserve"> - There is a lot more work to be done in prevention.  I am asking for specific programs that the Government is funding but you are unable to name any.  Can you take that on notice for me?</w:t>
      </w:r>
    </w:p>
    <w:p w:rsidR="008D2238" w:rsidRDefault="008D2238">
      <w:pPr>
        <w:pStyle w:val="Style1"/>
      </w:pPr>
    </w:p>
    <w:p w:rsidR="008D2238" w:rsidRDefault="008D2238">
      <w:pPr>
        <w:pStyle w:val="Style1"/>
      </w:pPr>
      <w:r>
        <w:rPr>
          <w:b/>
        </w:rPr>
        <w:t>Mr JAENSCH</w:t>
      </w:r>
      <w:r>
        <w:t xml:space="preserve"> - I would be happy to, yes.</w:t>
      </w:r>
    </w:p>
    <w:p w:rsidR="008D2238" w:rsidRDefault="008D2238">
      <w:pPr>
        <w:pStyle w:val="Style1"/>
      </w:pPr>
    </w:p>
    <w:p w:rsidR="008D2238" w:rsidRDefault="008D2238">
      <w:pPr>
        <w:pStyle w:val="Style1"/>
      </w:pPr>
      <w:bookmarkStart w:id="10" w:name="OLE_LINK22"/>
      <w:r>
        <w:rPr>
          <w:b/>
          <w:color w:val="000000"/>
        </w:rPr>
        <w:t>CHAIR</w:t>
      </w:r>
      <w:r>
        <w:t xml:space="preserve"> - </w:t>
      </w:r>
      <w:bookmarkEnd w:id="10"/>
      <w:r>
        <w:t xml:space="preserve">Is that a different area or not?  </w:t>
      </w:r>
    </w:p>
    <w:p w:rsidR="008D2238" w:rsidRDefault="008D2238">
      <w:pPr>
        <w:pStyle w:val="Style1"/>
      </w:pPr>
    </w:p>
    <w:p w:rsidR="008D2238" w:rsidRDefault="008D2238">
      <w:pPr>
        <w:pStyle w:val="Style1"/>
      </w:pPr>
      <w:r>
        <w:rPr>
          <w:b/>
          <w:bCs/>
        </w:rPr>
        <w:t>Mr WILLIE</w:t>
      </w:r>
      <w:r>
        <w:t xml:space="preserve"> - It is still on child safety.</w:t>
      </w:r>
    </w:p>
    <w:p w:rsidR="008D2238" w:rsidRDefault="008D2238">
      <w:pPr>
        <w:pStyle w:val="Style1"/>
      </w:pPr>
    </w:p>
    <w:p w:rsidR="008D2238" w:rsidRDefault="008D2238">
      <w:pPr>
        <w:pStyle w:val="Style1"/>
      </w:pPr>
      <w:r>
        <w:rPr>
          <w:b/>
          <w:color w:val="000000"/>
        </w:rPr>
        <w:t>CHAIR</w:t>
      </w:r>
      <w:r>
        <w:t xml:space="preserve"> - Yes, just on education and prevention.  In terms of prevention, in my former life I was a sex educator so I might have educated some of your children - we will see how well I did.</w:t>
      </w:r>
    </w:p>
    <w:p w:rsidR="008D2238" w:rsidRDefault="008D2238">
      <w:pPr>
        <w:pStyle w:val="Style1"/>
      </w:pPr>
    </w:p>
    <w:p w:rsidR="008D2238" w:rsidRDefault="008D2238">
      <w:pPr>
        <w:pStyle w:val="Style1"/>
      </w:pPr>
      <w:r>
        <w:t>I was known as 'the sex lady' around town.  Unfortunately only having a chat with them doesn't necessarily keep them safe.  In regard to Mr Willie's question, this does cross over to education and this is why we need to be careful to avoid silos in all this.  I am looking at your framework here, particularly for the younger age group.  Across all age groups you have 'feeling loved and safe' and then you have some focus areas there.</w:t>
      </w:r>
    </w:p>
    <w:p w:rsidR="008D2238" w:rsidRDefault="008D2238">
      <w:pPr>
        <w:pStyle w:val="Style1"/>
      </w:pPr>
    </w:p>
    <w:p w:rsidR="008D2238" w:rsidRDefault="008D2238">
      <w:pPr>
        <w:pStyle w:val="Style1"/>
      </w:pPr>
      <w:r>
        <w:t>We know that most children and most women are abused by someone they know - sexually, physically or emotionally, every way - by a known member of their family in their own homes.  This is not only in homes where they are living with their biological parents.  When I did sex education, and I am sure it is the same with a lot of these programs that are available but not universally, I don't think, is teaching a child what a good and bad touch is, for example, right through from the time they are not old enough to even be able to verbalise, right through until they are in high school, using the same language to make it really simple and clear.</w:t>
      </w:r>
    </w:p>
    <w:p w:rsidR="008D2238" w:rsidRDefault="008D2238">
      <w:pPr>
        <w:pStyle w:val="Style1"/>
      </w:pPr>
    </w:p>
    <w:p w:rsidR="008D2238" w:rsidRDefault="008D2238">
      <w:pPr>
        <w:pStyle w:val="Style1"/>
      </w:pPr>
      <w:r>
        <w:t xml:space="preserve">What work is being done to empower children?  We used to do the 'who are the five adults you trust?', you could tell when you believe a touch is not okay, for example.  This is one of the first steps in prevention.  I believe we are seeing an erosion of some of our relationships education in school children with the demonisation of the </w:t>
      </w:r>
      <w:bookmarkStart w:id="11" w:name="OLE_LINK23"/>
      <w:r>
        <w:t xml:space="preserve">Safe Schools program, </w:t>
      </w:r>
      <w:bookmarkEnd w:id="11"/>
      <w:r>
        <w:t xml:space="preserve">particularly in Tasmania.  I know the minister for Education was very supportive of the program, but we see the demonisation </w:t>
      </w:r>
      <w:r>
        <w:lastRenderedPageBreak/>
        <w:t>of that program by certain people.  It was aimed at creating this feeling of being loved and safe in a safe way for children and adults, and particularly those who may have disability.</w:t>
      </w:r>
    </w:p>
    <w:p w:rsidR="008D2238" w:rsidRDefault="008D2238">
      <w:pPr>
        <w:pStyle w:val="Style1"/>
      </w:pPr>
    </w:p>
    <w:p w:rsidR="008D2238" w:rsidRDefault="008D2238">
      <w:pPr>
        <w:pStyle w:val="Style1"/>
      </w:pPr>
      <w:r>
        <w:rPr>
          <w:b/>
        </w:rPr>
        <w:t>Mr GAFFNEY</w:t>
      </w:r>
      <w:r>
        <w:t xml:space="preserve"> - And the question is?</w:t>
      </w:r>
    </w:p>
    <w:p w:rsidR="008D2238" w:rsidRDefault="008D2238">
      <w:pPr>
        <w:pStyle w:val="Style1"/>
      </w:pPr>
    </w:p>
    <w:p w:rsidR="008D2238" w:rsidRDefault="008D2238">
      <w:pPr>
        <w:pStyle w:val="Style1"/>
      </w:pPr>
      <w:r>
        <w:rPr>
          <w:b/>
          <w:color w:val="000000"/>
        </w:rPr>
        <w:t>CHAIR</w:t>
      </w:r>
      <w:r>
        <w:t xml:space="preserve"> - Fair enough.  Minister, what is happening in the prevention area?</w:t>
      </w:r>
    </w:p>
    <w:p w:rsidR="008D2238" w:rsidRDefault="008D2238">
      <w:pPr>
        <w:pStyle w:val="Style1"/>
      </w:pPr>
    </w:p>
    <w:p w:rsidR="008D2238" w:rsidRDefault="008D2238">
      <w:pPr>
        <w:pStyle w:val="Style1"/>
      </w:pPr>
      <w:r>
        <w:rPr>
          <w:b/>
        </w:rPr>
        <w:t>Mr JAENSCH</w:t>
      </w:r>
      <w:r>
        <w:t xml:space="preserve"> - There is $20.2 million in new funding in the Budget to address family violence and sexual violence across a range of different fields.  You would have had some of these discussions with the Premier.</w:t>
      </w:r>
    </w:p>
    <w:p w:rsidR="008D2238" w:rsidRDefault="008D2238">
      <w:pPr>
        <w:pStyle w:val="Style1"/>
      </w:pPr>
    </w:p>
    <w:p w:rsidR="008D2238" w:rsidRDefault="008D2238">
      <w:pPr>
        <w:pStyle w:val="Style1"/>
      </w:pPr>
      <w:r>
        <w:rPr>
          <w:b/>
          <w:color w:val="000000"/>
        </w:rPr>
        <w:t>CHAIR</w:t>
      </w:r>
      <w:r>
        <w:t xml:space="preserve"> - We didn't have the Premier in this committee.</w:t>
      </w:r>
    </w:p>
    <w:p w:rsidR="008D2238" w:rsidRDefault="008D2238">
      <w:pPr>
        <w:pStyle w:val="Style1"/>
      </w:pPr>
    </w:p>
    <w:p w:rsidR="008D2238" w:rsidRDefault="008D2238">
      <w:pPr>
        <w:pStyle w:val="Style1"/>
      </w:pPr>
      <w:r>
        <w:rPr>
          <w:b/>
        </w:rPr>
        <w:t>Mr JAENSCH</w:t>
      </w:r>
      <w:r>
        <w:t xml:space="preserve"> - There is $6 million per year across the forward Estimates from 2019 for the second stage of the Family Violence Action Plan; $1.5 million for additional funding of the service system to immediately address increased demand; $200 000 to develop a whole</w:t>
      </w:r>
      <w:r>
        <w:noBreakHyphen/>
        <w:t>of</w:t>
      </w:r>
      <w:r>
        <w:noBreakHyphen/>
        <w:t xml:space="preserve">government action plan against sexual violence; $450 000 over three years to deliver </w:t>
      </w:r>
      <w:bookmarkStart w:id="12" w:name="OLE_LINK24"/>
      <w:r>
        <w:t xml:space="preserve">Project O </w:t>
      </w:r>
      <w:bookmarkEnd w:id="12"/>
      <w:r>
        <w:t>to be expanded on the north-west coast.</w:t>
      </w:r>
    </w:p>
    <w:p w:rsidR="008D2238" w:rsidRDefault="008D2238">
      <w:pPr>
        <w:pStyle w:val="Style1"/>
      </w:pPr>
    </w:p>
    <w:p w:rsidR="008D2238" w:rsidRDefault="008D2238">
      <w:pPr>
        <w:pStyle w:val="Style1"/>
      </w:pPr>
      <w:r>
        <w:rPr>
          <w:b/>
          <w:color w:val="000000"/>
        </w:rPr>
        <w:t>CHAIR</w:t>
      </w:r>
      <w:r>
        <w:t xml:space="preserve"> - Which we are very pleased about, minister.</w:t>
      </w:r>
    </w:p>
    <w:p w:rsidR="008D2238" w:rsidRDefault="008D2238">
      <w:pPr>
        <w:pStyle w:val="Style1"/>
      </w:pPr>
    </w:p>
    <w:p w:rsidR="008D2238" w:rsidRDefault="008D2238">
      <w:pPr>
        <w:pStyle w:val="Style1"/>
      </w:pPr>
      <w:r>
        <w:rPr>
          <w:b/>
        </w:rPr>
        <w:t>Mr JAENSCH</w:t>
      </w:r>
      <w:r>
        <w:t xml:space="preserve"> - Which we are proud of.  One of the other examples I would like to refer to, and I might ask for some assistance with it, is the </w:t>
      </w:r>
      <w:bookmarkStart w:id="13" w:name="OLE_LINK25"/>
      <w:r>
        <w:t xml:space="preserve">SASS service and the sexualised behaviour of children in schools </w:t>
      </w:r>
      <w:bookmarkEnd w:id="13"/>
      <w:r>
        <w:t>support work that is going on.  Is that something that you are able to give us an update on?</w:t>
      </w:r>
    </w:p>
    <w:p w:rsidR="008D2238" w:rsidRDefault="008D2238">
      <w:pPr>
        <w:pStyle w:val="Style1"/>
      </w:pPr>
    </w:p>
    <w:p w:rsidR="008D2238" w:rsidRDefault="008D2238">
      <w:pPr>
        <w:pStyle w:val="Style1"/>
      </w:pPr>
      <w:r>
        <w:rPr>
          <w:b/>
          <w:bCs/>
        </w:rPr>
        <w:t xml:space="preserve">Ms WEBSTER - </w:t>
      </w:r>
      <w:r>
        <w:t>Yes, minister.  We have engaged SASS to do some work for specific children.</w:t>
      </w:r>
    </w:p>
    <w:p w:rsidR="008D2238" w:rsidRDefault="008D2238">
      <w:pPr>
        <w:pStyle w:val="Style1"/>
      </w:pPr>
    </w:p>
    <w:p w:rsidR="008D2238" w:rsidRDefault="008D2238">
      <w:pPr>
        <w:pStyle w:val="Style1"/>
      </w:pPr>
      <w:r>
        <w:rPr>
          <w:b/>
          <w:color w:val="000000"/>
        </w:rPr>
        <w:t>CHAIR</w:t>
      </w:r>
      <w:r>
        <w:t xml:space="preserve"> - SASS being the Sexual Assault Support Service?</w:t>
      </w:r>
    </w:p>
    <w:p w:rsidR="008D2238" w:rsidRDefault="008D2238">
      <w:pPr>
        <w:pStyle w:val="Style1"/>
      </w:pPr>
    </w:p>
    <w:p w:rsidR="008D2238" w:rsidRDefault="008D2238">
      <w:pPr>
        <w:pStyle w:val="Style1"/>
      </w:pPr>
      <w:r>
        <w:rPr>
          <w:b/>
          <w:bCs/>
        </w:rPr>
        <w:t xml:space="preserve">Ms WEBSTER - </w:t>
      </w:r>
      <w:r>
        <w:t xml:space="preserve">Yes, Sexual Assault Support Service.  We have engaged them on an individual basis for our kids in relation to problem sexualised behaviours but also working with a range of issues across - </w:t>
      </w:r>
    </w:p>
    <w:p w:rsidR="008D2238" w:rsidRDefault="008D2238">
      <w:pPr>
        <w:pStyle w:val="Style1"/>
      </w:pPr>
    </w:p>
    <w:p w:rsidR="008D2238" w:rsidRDefault="008D2238">
      <w:pPr>
        <w:pStyle w:val="Style1"/>
      </w:pPr>
      <w:r>
        <w:rPr>
          <w:b/>
          <w:color w:val="000000"/>
        </w:rPr>
        <w:t>CHAIR</w:t>
      </w:r>
      <w:r>
        <w:t xml:space="preserve"> - Right from a very young age?</w:t>
      </w:r>
    </w:p>
    <w:p w:rsidR="008D2238" w:rsidRDefault="008D2238">
      <w:pPr>
        <w:pStyle w:val="Style1"/>
      </w:pPr>
    </w:p>
    <w:p w:rsidR="008D2238" w:rsidRDefault="008D2238">
      <w:pPr>
        <w:pStyle w:val="Style1"/>
      </w:pPr>
      <w:r>
        <w:rPr>
          <w:b/>
          <w:bCs/>
        </w:rPr>
        <w:t xml:space="preserve">Ms WEBSTER - </w:t>
      </w:r>
      <w:r>
        <w:t xml:space="preserve">Yes, right from a very young age.  I can get the details of the age group they have been working with.  In the issues you are referring to, our child safety officers are very important in relation to our children feeling safe at home.  Our kids develop excellent relationships with that child safety officer and their youth justice worker, but often they will even have a safe word that they will say to that child safety officer or that youth justice worker if they are feeling unsafe.  It is a code word.  In our case, whilst we can't point to particular programs across the cohort because, as you would be aware, there are lots of different ways that this can manifest, it is very much an individual issue for some of our kids.  It is the relationships they build with our child safety officers and our team leaders and the other people they work with in that system.  </w:t>
      </w:r>
    </w:p>
    <w:p w:rsidR="008D2238" w:rsidRDefault="008D2238">
      <w:pPr>
        <w:pStyle w:val="Style1"/>
      </w:pPr>
    </w:p>
    <w:p w:rsidR="008D2238" w:rsidRDefault="008D2238">
      <w:pPr>
        <w:pStyle w:val="Style1"/>
      </w:pPr>
      <w:r>
        <w:rPr>
          <w:b/>
          <w:color w:val="000000"/>
        </w:rPr>
        <w:t>CHAIR</w:t>
      </w:r>
      <w:r>
        <w:t xml:space="preserve"> - Minister, the question is about the interaction you have with the departments of Education and Health in this.  I need to be assured that there is that collaboration rather than a siloed approach to this.</w:t>
      </w:r>
    </w:p>
    <w:p w:rsidR="008D2238" w:rsidRDefault="008D2238">
      <w:pPr>
        <w:pStyle w:val="Style1"/>
      </w:pPr>
    </w:p>
    <w:p w:rsidR="008D2238" w:rsidRDefault="008D2238">
      <w:pPr>
        <w:pStyle w:val="Style1"/>
      </w:pPr>
      <w:r>
        <w:rPr>
          <w:b/>
        </w:rPr>
        <w:t>Mr JAENSCH</w:t>
      </w:r>
      <w:r>
        <w:t xml:space="preserve"> - I am very happy to advise you that our Minister for Education and Training has announced on 28 June - today - the Department of Education's first Wellbeing Strategy, which places young Tasmanians at the forefront of our efforts to improve wellbeing and deliver better outcomes for students.  We know that many of our students face significant challenges and barriers to learning and the Wellbeing Strategy will go a long way in helping remove those hurdles.  That is why we have invested $17.8 million over four years to address student wellbeing within government schools.  Improving mental health will be the first focus area under the strategy, with an action plan to be released at the start of 2019.  The action plan will address some key issues experienced by our children and students such as resilience, depression and anxiety, and cyber safety.  Action plans will also be released in 2020 and 2021 addressing physical health and the environment, and focusing on wellbeing in the eyes of the young person.  The strategy released today dovetails with the Tasmanian Child and Youth Wellbeing Framework that I released earlier this month.</w:t>
      </w:r>
    </w:p>
    <w:p w:rsidR="008D2238" w:rsidRDefault="008D2238">
      <w:pPr>
        <w:pStyle w:val="Style1"/>
      </w:pPr>
    </w:p>
    <w:p w:rsidR="008D2238" w:rsidRDefault="008D2238">
      <w:pPr>
        <w:pStyle w:val="Style1"/>
      </w:pPr>
      <w:r>
        <w:rPr>
          <w:b/>
          <w:color w:val="000000"/>
        </w:rPr>
        <w:t>CHAIR</w:t>
      </w:r>
      <w:r>
        <w:t xml:space="preserve"> - That is good and is pleasing to hear.  I will take the time later to delve into it further.</w:t>
      </w:r>
    </w:p>
    <w:p w:rsidR="008D2238" w:rsidRDefault="008D2238">
      <w:pPr>
        <w:pStyle w:val="Style1"/>
      </w:pPr>
    </w:p>
    <w:p w:rsidR="008D2238" w:rsidRDefault="008D2238">
      <w:pPr>
        <w:pStyle w:val="Style1"/>
      </w:pPr>
      <w:r>
        <w:rPr>
          <w:b/>
        </w:rPr>
        <w:t>Mr JAENSCH</w:t>
      </w:r>
      <w:r>
        <w:t xml:space="preserve"> - We would be happy to ensure that you receive a copy of the strategy and the detail around it.</w:t>
      </w:r>
    </w:p>
    <w:p w:rsidR="008D2238" w:rsidRDefault="008D2238">
      <w:pPr>
        <w:pStyle w:val="Style1"/>
      </w:pPr>
    </w:p>
    <w:p w:rsidR="008D2238" w:rsidRDefault="008D2238">
      <w:pPr>
        <w:pStyle w:val="Style1"/>
      </w:pPr>
      <w:r>
        <w:rPr>
          <w:b/>
          <w:bCs/>
        </w:rPr>
        <w:t>Mr WILLIE</w:t>
      </w:r>
      <w:r>
        <w:t xml:space="preserve"> - Minister, are you aware </w:t>
      </w:r>
    </w:p>
    <w:p w:rsidR="008D2238" w:rsidRDefault="008D2238">
      <w:pPr>
        <w:pStyle w:val="Style1"/>
      </w:pPr>
    </w:p>
    <w:p w:rsidR="008D2238" w:rsidRDefault="008D2238"/>
    <w:p w:rsidR="008D2238" w:rsidRDefault="008D2238"/>
    <w:p w:rsidR="008D2238" w:rsidRDefault="008D2238"/>
    <w:p w:rsidR="008D2238" w:rsidRDefault="008D2238"/>
    <w:p w:rsidR="00DA640F" w:rsidRDefault="00DA640F"/>
    <w:p w:rsidR="00DA640F" w:rsidRDefault="00DA640F"/>
    <w:p w:rsidR="00DA640F" w:rsidRDefault="00DA640F">
      <w:pPr>
        <w:pStyle w:val="Style1"/>
      </w:pPr>
      <w:r>
        <w:rPr>
          <w:b/>
        </w:rPr>
        <w:t>Mr JAENSCH</w:t>
      </w:r>
      <w:r>
        <w:t xml:space="preserve"> - a copy of the strategy and the detail, yes.</w:t>
      </w:r>
    </w:p>
    <w:p w:rsidR="00DA640F" w:rsidRDefault="00DA640F">
      <w:pPr>
        <w:pStyle w:val="Style1"/>
      </w:pPr>
    </w:p>
    <w:p w:rsidR="00DA640F" w:rsidRDefault="00DA640F">
      <w:pPr>
        <w:pStyle w:val="Style1"/>
      </w:pPr>
      <w:r>
        <w:rPr>
          <w:b/>
          <w:color w:val="000000"/>
        </w:rPr>
        <w:t>CHAIR</w:t>
      </w:r>
      <w:r>
        <w:t xml:space="preserve"> - Thank you.</w:t>
      </w:r>
    </w:p>
    <w:p w:rsidR="00DA640F" w:rsidRDefault="00DA640F">
      <w:pPr>
        <w:pStyle w:val="Style1"/>
      </w:pPr>
    </w:p>
    <w:p w:rsidR="00DA640F" w:rsidRDefault="00DA640F">
      <w:pPr>
        <w:pStyle w:val="Style1"/>
      </w:pPr>
      <w:r>
        <w:rPr>
          <w:b/>
          <w:bCs/>
        </w:rPr>
        <w:t>Mr WILLIE</w:t>
      </w:r>
      <w:r>
        <w:t xml:space="preserve"> - Minister, are you aware I wrote to you on 9 May offering to undertake a briefing from the department in regard to the child protection redesign.  I highlighted it is at a critical point, there are some significant reforms to come on line, and offered my willingness to participate in a briefing.  What is your position and are you going to respond?  I offered bipartisanship in the past to the previous minister.  The previous minister thought bipartisanship would be I would not hold her to account and she would not invite me to the table to give me the information.  What is your approach, as minister, given you have not yet replied to my letter?</w:t>
      </w:r>
    </w:p>
    <w:p w:rsidR="00DA640F" w:rsidRDefault="00DA640F">
      <w:pPr>
        <w:pStyle w:val="Style1"/>
      </w:pPr>
    </w:p>
    <w:p w:rsidR="00DA640F" w:rsidRDefault="00DA640F">
      <w:pPr>
        <w:pStyle w:val="Style1"/>
      </w:pPr>
      <w:r>
        <w:rPr>
          <w:b/>
        </w:rPr>
        <w:t>Mr JAENSCH</w:t>
      </w:r>
      <w:r>
        <w:t xml:space="preserve"> - I receive a number and thank you for all of them, particularly where you are able to pass on concerns from tenants, those in care or our housing system.  In response, our reform, Strong Family-Safe Kids, aims to build an integrated system to effectively respond, to ensure the safety and well being of children while supporting families and communities.</w:t>
      </w:r>
    </w:p>
    <w:p w:rsidR="00DA640F" w:rsidRDefault="00DA640F">
      <w:pPr>
        <w:pStyle w:val="Style1"/>
      </w:pPr>
    </w:p>
    <w:p w:rsidR="00DA640F" w:rsidRDefault="00DA640F">
      <w:pPr>
        <w:pStyle w:val="Style1"/>
      </w:pPr>
      <w:r>
        <w:rPr>
          <w:b/>
          <w:bCs/>
        </w:rPr>
        <w:t>Mr WILLIE</w:t>
      </w:r>
      <w:r>
        <w:t xml:space="preserve"> - My specific question, minister.</w:t>
      </w:r>
    </w:p>
    <w:p w:rsidR="00DA640F" w:rsidRDefault="00DA640F">
      <w:pPr>
        <w:pStyle w:val="Style1"/>
      </w:pPr>
    </w:p>
    <w:p w:rsidR="00DA640F" w:rsidRDefault="00DA640F">
      <w:pPr>
        <w:pStyle w:val="Style1"/>
      </w:pPr>
      <w:r>
        <w:rPr>
          <w:b/>
        </w:rPr>
        <w:t>Mr JAENSCH</w:t>
      </w:r>
      <w:r>
        <w:t xml:space="preserve"> - Can I respond?</w:t>
      </w:r>
    </w:p>
    <w:p w:rsidR="00DA640F" w:rsidRDefault="00DA640F">
      <w:pPr>
        <w:pStyle w:val="Style1"/>
      </w:pPr>
    </w:p>
    <w:p w:rsidR="00DA640F" w:rsidRDefault="00DA640F">
      <w:pPr>
        <w:pStyle w:val="Style1"/>
      </w:pPr>
      <w:r>
        <w:rPr>
          <w:b/>
          <w:color w:val="000000"/>
        </w:rPr>
        <w:t>CHAIR</w:t>
      </w:r>
      <w:r>
        <w:t xml:space="preserve"> - We need the answer to the question.  I have given leeway, but we will come back.</w:t>
      </w:r>
    </w:p>
    <w:p w:rsidR="00DA640F" w:rsidRDefault="00DA640F">
      <w:pPr>
        <w:pStyle w:val="Style1"/>
      </w:pPr>
    </w:p>
    <w:p w:rsidR="00DA640F" w:rsidRDefault="00DA640F">
      <w:pPr>
        <w:pStyle w:val="Style1"/>
      </w:pPr>
      <w:r>
        <w:rPr>
          <w:b/>
        </w:rPr>
        <w:t>Mr JAENSCH</w:t>
      </w:r>
      <w:r>
        <w:t xml:space="preserve"> - There has and continues to be extensive and widespread consultation and engagement on all elements of the project through both formal and informal channels including a staff reference group within Children and Youth Services.  This was established early in the project and has been engaged at all stages of the redesign.  There have been a number of open staff forums held around the State to discuss the advice and referral service.</w:t>
      </w:r>
    </w:p>
    <w:p w:rsidR="00DA640F" w:rsidRDefault="00DA640F">
      <w:pPr>
        <w:pStyle w:val="Style1"/>
      </w:pPr>
    </w:p>
    <w:p w:rsidR="00DA640F" w:rsidRDefault="00DA640F">
      <w:pPr>
        <w:pStyle w:val="Style1"/>
      </w:pPr>
      <w:r>
        <w:rPr>
          <w:b/>
          <w:color w:val="000000"/>
        </w:rPr>
        <w:t>CHAIR</w:t>
      </w:r>
      <w:r>
        <w:t xml:space="preserve"> - Minister, I think the member was asking about his engagement?</w:t>
      </w:r>
    </w:p>
    <w:p w:rsidR="00DA640F" w:rsidRDefault="00DA640F">
      <w:pPr>
        <w:pStyle w:val="Style1"/>
      </w:pPr>
    </w:p>
    <w:p w:rsidR="00DA640F" w:rsidRDefault="00DA640F">
      <w:pPr>
        <w:pStyle w:val="Style1"/>
      </w:pPr>
      <w:r>
        <w:rPr>
          <w:b/>
          <w:bCs/>
        </w:rPr>
        <w:t>Mr WILLIE</w:t>
      </w:r>
      <w:r>
        <w:t xml:space="preserve"> - There is a unique opportunity where you have in-principle support from many members in this place.  My point is the child protection redesign is about to have some significant changes come on line.  Why have you not responded to my letter and are you not giving the Opposition the information we need to be informed and engage with Government in a constructive way.  If you shut us out, the only option I have is to hold you to account for announcements and decisions made.</w:t>
      </w:r>
    </w:p>
    <w:p w:rsidR="00DA640F" w:rsidRDefault="00DA640F">
      <w:pPr>
        <w:pStyle w:val="Style1"/>
      </w:pPr>
    </w:p>
    <w:p w:rsidR="00DA640F" w:rsidRDefault="00DA640F">
      <w:pPr>
        <w:pStyle w:val="Style1"/>
      </w:pPr>
      <w:r>
        <w:rPr>
          <w:b/>
        </w:rPr>
        <w:t>Mr JAENSCH</w:t>
      </w:r>
      <w:r>
        <w:t xml:space="preserve"> - We expect to be held to account, Mr Willie, no problem at all.  I am keen to show we are engaging with our own people in our agencies, our sector, the unions, with children and the recipients of our services.  The initiatives such as the first appointment of a child advocate, has been a demonstration of a commitment to ensure we are hearing the voices of the children, not just the agencies who work with them.</w:t>
      </w:r>
    </w:p>
    <w:p w:rsidR="00DA640F" w:rsidRDefault="00DA640F">
      <w:pPr>
        <w:pStyle w:val="Style1"/>
      </w:pPr>
    </w:p>
    <w:p w:rsidR="00DA640F" w:rsidRDefault="00DA640F">
      <w:pPr>
        <w:pStyle w:val="Style1"/>
      </w:pPr>
      <w:r>
        <w:rPr>
          <w:b/>
          <w:color w:val="000000"/>
        </w:rPr>
        <w:t>CHAIR</w:t>
      </w:r>
      <w:r>
        <w:t xml:space="preserve"> - Just a moment, Mr Willie; this is a really important area obviously.  We all agree on that.  Would there not be benefit engaging with, let us call them the Opposition - I think they are in unity on their need to address these challenges - so is there a barrier to you engaging with the Labor members I guess, and any independents who have an interest in this, which is all of us I suggest, but in terms of understanding - there is no one custodian of all good ideas so is there a barrier to you engaging with Mr Willie, for example, or other members on this matter?</w:t>
      </w:r>
    </w:p>
    <w:p w:rsidR="00DA640F" w:rsidRDefault="00DA640F">
      <w:pPr>
        <w:pStyle w:val="Style1"/>
      </w:pPr>
    </w:p>
    <w:p w:rsidR="00DA640F" w:rsidRDefault="00DA640F">
      <w:pPr>
        <w:pStyle w:val="Style1"/>
      </w:pPr>
      <w:r>
        <w:rPr>
          <w:b/>
        </w:rPr>
        <w:t>Mr JAENSCH</w:t>
      </w:r>
      <w:r>
        <w:t xml:space="preserve"> - No, I am happy to hear from anyone and good ideas can come from anywhere.  What we do do is provide regular reporting on the performance of the current systems with detailed consultation and engagement across the whole sector.  People who are participants in delivery of services and the advocates for those who receive them. It is the job of government to govern and roll things out developed </w:t>
      </w:r>
      <w:r w:rsidR="00270656">
        <w:t>policy</w:t>
      </w:r>
      <w:r>
        <w:t>.  We fully expect the Opposition will hold us to account and scrutinise us and so we come to forums like this one.</w:t>
      </w:r>
    </w:p>
    <w:p w:rsidR="00DA640F" w:rsidRDefault="00DA640F">
      <w:pPr>
        <w:pStyle w:val="Style1"/>
      </w:pPr>
    </w:p>
    <w:p w:rsidR="00EA43C8" w:rsidRDefault="00DA640F">
      <w:pPr>
        <w:pStyle w:val="Style1"/>
      </w:pPr>
      <w:r>
        <w:rPr>
          <w:b/>
          <w:color w:val="000000"/>
        </w:rPr>
        <w:t>CHAIR</w:t>
      </w:r>
      <w:r>
        <w:t xml:space="preserve"> - Mr Willie's question was:  is there an opportunity here for both parties to engage in such an important area?  You have made your policy </w:t>
      </w:r>
      <w:r w:rsidR="00EA43C8">
        <w:t>decision.  As you have said the work is being done.  Is there any harm in engaging more broadly to have a unified approach.</w:t>
      </w:r>
    </w:p>
    <w:p w:rsidR="00EA43C8" w:rsidRDefault="00EA43C8">
      <w:pPr>
        <w:pStyle w:val="Style1"/>
      </w:pPr>
    </w:p>
    <w:p w:rsidR="00EA43C8" w:rsidRDefault="00EA43C8">
      <w:pPr>
        <w:pStyle w:val="Style1"/>
      </w:pPr>
      <w:r>
        <w:rPr>
          <w:b/>
        </w:rPr>
        <w:t>Mr JAENSCH</w:t>
      </w:r>
      <w:r>
        <w:t xml:space="preserve"> - We are happy to answer Mr Willie's and the Opposition's questions and we agree we get a lot of them.</w:t>
      </w:r>
    </w:p>
    <w:p w:rsidR="00EA43C8" w:rsidRDefault="00EA43C8">
      <w:pPr>
        <w:pStyle w:val="Style1"/>
      </w:pPr>
    </w:p>
    <w:p w:rsidR="00EA43C8" w:rsidRDefault="00EA43C8">
      <w:pPr>
        <w:pStyle w:val="Style1"/>
      </w:pPr>
      <w:r>
        <w:rPr>
          <w:b/>
          <w:bCs/>
        </w:rPr>
        <w:t>Mr WILLIE</w:t>
      </w:r>
      <w:r>
        <w:t xml:space="preserve"> - You have not answered my letter or given me the opportunity.  That is the point.</w:t>
      </w:r>
    </w:p>
    <w:p w:rsidR="00EA43C8" w:rsidRDefault="00EA43C8">
      <w:pPr>
        <w:pStyle w:val="Style1"/>
      </w:pPr>
    </w:p>
    <w:p w:rsidR="00EA43C8" w:rsidRDefault="00EA43C8">
      <w:pPr>
        <w:pStyle w:val="Style1"/>
      </w:pPr>
      <w:r>
        <w:rPr>
          <w:b/>
        </w:rPr>
        <w:t>Mr JAENSCH</w:t>
      </w:r>
      <w:r>
        <w:t xml:space="preserve"> - We have question time for this and scrutiny through these sorts of hearings. I welcome the offer of bipartisan support, but we do expect there will be continuing scrutiny.  We are up for that.</w:t>
      </w:r>
    </w:p>
    <w:p w:rsidR="00EA43C8" w:rsidRDefault="00EA43C8">
      <w:pPr>
        <w:pStyle w:val="Style1"/>
      </w:pPr>
    </w:p>
    <w:p w:rsidR="00EA43C8" w:rsidRDefault="00EA43C8">
      <w:pPr>
        <w:pStyle w:val="Style1"/>
      </w:pPr>
      <w:r>
        <w:rPr>
          <w:b/>
          <w:bCs/>
        </w:rPr>
        <w:lastRenderedPageBreak/>
        <w:t>Mr WILLIE</w:t>
      </w:r>
      <w:r>
        <w:t xml:space="preserve"> - Minister, on a different line of questioning.  When was your office informed about a right to information request of mine that exposed cases being allocated to staff who no longer worked at Children and Youth Services?  I received the right to information request on 12 June.  On the same day, that morning, you announced measures to bolster the Child Safety Service.  I am interested in when your office became aware of my right to information request.</w:t>
      </w:r>
    </w:p>
    <w:p w:rsidR="00EA43C8" w:rsidRDefault="00EA43C8">
      <w:pPr>
        <w:pStyle w:val="Style1"/>
      </w:pPr>
    </w:p>
    <w:p w:rsidR="00EA43C8" w:rsidRDefault="00EA43C8">
      <w:pPr>
        <w:pStyle w:val="Style1"/>
      </w:pPr>
      <w:r>
        <w:rPr>
          <w:b/>
        </w:rPr>
        <w:t>Mr JAENSCH</w:t>
      </w:r>
      <w:r>
        <w:t xml:space="preserve"> - Was it an RTI of the department, or of my office?</w:t>
      </w:r>
    </w:p>
    <w:p w:rsidR="00EA43C8" w:rsidRDefault="00EA43C8">
      <w:pPr>
        <w:pStyle w:val="Style1"/>
      </w:pPr>
    </w:p>
    <w:p w:rsidR="00EA43C8" w:rsidRDefault="00EA43C8">
      <w:pPr>
        <w:pStyle w:val="Style1"/>
      </w:pPr>
      <w:r>
        <w:rPr>
          <w:b/>
          <w:bCs/>
        </w:rPr>
        <w:t>Mr WILLIE</w:t>
      </w:r>
      <w:r>
        <w:t xml:space="preserve"> - It was a right to information for the department.  I want to know when your ministerial office became aware of the right to information request.</w:t>
      </w:r>
    </w:p>
    <w:p w:rsidR="00EA43C8" w:rsidRDefault="00EA43C8">
      <w:pPr>
        <w:pStyle w:val="Style1"/>
      </w:pPr>
    </w:p>
    <w:p w:rsidR="00EA43C8" w:rsidRDefault="00EA43C8">
      <w:pPr>
        <w:pStyle w:val="Style1"/>
      </w:pPr>
      <w:r>
        <w:rPr>
          <w:b/>
        </w:rPr>
        <w:t>Mr JAENSCH</w:t>
      </w:r>
      <w:r>
        <w:t xml:space="preserve"> - As an RTI to the department, it was handled entirely through the department, not through my office.  The normal process is, we become aware of the release of the response to the request at that point.  I will ask Ms Webster to update the chronology.  </w:t>
      </w:r>
    </w:p>
    <w:p w:rsidR="00EA43C8" w:rsidRDefault="00EA43C8">
      <w:pPr>
        <w:pStyle w:val="Style1"/>
      </w:pPr>
    </w:p>
    <w:p w:rsidR="00EA43C8" w:rsidRDefault="00EA43C8">
      <w:pPr>
        <w:pStyle w:val="Style1"/>
      </w:pPr>
      <w:r>
        <w:rPr>
          <w:b/>
          <w:bCs/>
        </w:rPr>
        <w:t>Ms WEBSTER</w:t>
      </w:r>
      <w:r>
        <w:t xml:space="preserve"> - In this instance the RTI was sent to the Department of Health and Human Services.  As such, it is a matter of the department.  I am confirming the date, because I do not think I was officer who did that one.  There was some delays due the availability of some of our staff in getting the decision, but we were reviewing and ensuring the accuracy of the information to be released up until 12 June when the delegate made the decision and it was released on the same day.</w:t>
      </w:r>
    </w:p>
    <w:p w:rsidR="00EA43C8" w:rsidRDefault="00EA43C8">
      <w:pPr>
        <w:pStyle w:val="Style1"/>
      </w:pPr>
    </w:p>
    <w:p w:rsidR="00EA43C8" w:rsidRDefault="00EA43C8">
      <w:pPr>
        <w:pStyle w:val="Style1"/>
      </w:pPr>
      <w:r>
        <w:rPr>
          <w:b/>
          <w:bCs/>
        </w:rPr>
        <w:t>Mr WILLIE</w:t>
      </w:r>
      <w:r>
        <w:t xml:space="preserve"> - My specific question to the minister is, when did your office become aware of the right to information request?</w:t>
      </w:r>
    </w:p>
    <w:p w:rsidR="00EA43C8" w:rsidRDefault="00EA43C8">
      <w:pPr>
        <w:pStyle w:val="Style1"/>
      </w:pPr>
    </w:p>
    <w:p w:rsidR="00EA43C8" w:rsidRDefault="00EA43C8">
      <w:pPr>
        <w:pStyle w:val="Style1"/>
      </w:pPr>
      <w:r>
        <w:rPr>
          <w:b/>
        </w:rPr>
        <w:t>Mr JAENSCH</w:t>
      </w:r>
      <w:r>
        <w:t xml:space="preserve"> - We become aware of the request when the information is to be released.  I will rely on the Secretary's record of when that notice was passed through to our office.  You are trying to draw a link between my announcement of a Budget commitment for child safety.  The RTI is handled at arm's length from my office.  We made the pre-budget announcement in the time we chose.  There is no link between the two, other than coincidence.</w:t>
      </w:r>
    </w:p>
    <w:p w:rsidR="00EA43C8" w:rsidRDefault="00EA43C8">
      <w:pPr>
        <w:pStyle w:val="Style1"/>
      </w:pPr>
    </w:p>
    <w:p w:rsidR="00EA43C8" w:rsidRDefault="00EA43C8">
      <w:pPr>
        <w:pStyle w:val="Style1"/>
      </w:pPr>
      <w:r>
        <w:rPr>
          <w:b/>
          <w:bCs/>
        </w:rPr>
        <w:t>Mr WILLIE</w:t>
      </w:r>
      <w:r>
        <w:t xml:space="preserve"> - Minister, my specific question is, when did your office become aware of the right to information request?</w:t>
      </w:r>
    </w:p>
    <w:p w:rsidR="00EA43C8" w:rsidRDefault="00EA43C8">
      <w:pPr>
        <w:pStyle w:val="Style1"/>
      </w:pPr>
    </w:p>
    <w:p w:rsidR="00EA43C8" w:rsidRDefault="00EA43C8">
      <w:pPr>
        <w:pStyle w:val="Style1"/>
      </w:pPr>
      <w:r>
        <w:rPr>
          <w:b/>
        </w:rPr>
        <w:t>Mr JAENSCH</w:t>
      </w:r>
      <w:r>
        <w:t xml:space="preserve"> - What I asked for was what Ms Webster confirmed, when it was sent to our office.</w:t>
      </w:r>
    </w:p>
    <w:p w:rsidR="00EA43C8" w:rsidRDefault="00EA43C8">
      <w:pPr>
        <w:pStyle w:val="Style1"/>
      </w:pPr>
    </w:p>
    <w:p w:rsidR="00EA43C8" w:rsidRDefault="00EA43C8">
      <w:pPr>
        <w:pStyle w:val="Style1"/>
      </w:pPr>
      <w:r>
        <w:rPr>
          <w:b/>
          <w:bCs/>
        </w:rPr>
        <w:t>Ms WEBSTER</w:t>
      </w:r>
      <w:r>
        <w:t xml:space="preserve"> - I will take that on notice.  I do not have the information, sorry Mr Willie.</w:t>
      </w:r>
    </w:p>
    <w:p w:rsidR="00EA43C8" w:rsidRDefault="00EA43C8">
      <w:pPr>
        <w:pStyle w:val="Style1"/>
      </w:pPr>
    </w:p>
    <w:p w:rsidR="00EA43C8" w:rsidRDefault="00EA43C8">
      <w:pPr>
        <w:pStyle w:val="Style1"/>
      </w:pPr>
      <w:r>
        <w:rPr>
          <w:b/>
          <w:bCs/>
        </w:rPr>
        <w:t>Mr WILLIE</w:t>
      </w:r>
      <w:r>
        <w:t xml:space="preserve"> - You are saying it was a coincidence you made the announcement on the day and I received the right to information response in the afternoon.</w:t>
      </w:r>
    </w:p>
    <w:p w:rsidR="00EA43C8" w:rsidRDefault="00EA43C8">
      <w:pPr>
        <w:pStyle w:val="Style1"/>
      </w:pPr>
    </w:p>
    <w:p w:rsidR="00EA43C8" w:rsidRDefault="00EA43C8">
      <w:pPr>
        <w:pStyle w:val="Style1"/>
      </w:pPr>
      <w:r>
        <w:rPr>
          <w:b/>
        </w:rPr>
        <w:t>Mr JAENSCH</w:t>
      </w:r>
      <w:r>
        <w:t xml:space="preserve"> - I am joining the dots you are putting out there and the connection you are inferring is nothing to be worried about.</w:t>
      </w:r>
    </w:p>
    <w:p w:rsidR="00EA43C8" w:rsidRDefault="00EA43C8">
      <w:pPr>
        <w:pStyle w:val="Style1"/>
      </w:pPr>
    </w:p>
    <w:p w:rsidR="00EA43C8" w:rsidRDefault="00EA43C8">
      <w:pPr>
        <w:pStyle w:val="Style1"/>
      </w:pPr>
      <w:r>
        <w:rPr>
          <w:b/>
          <w:bCs/>
        </w:rPr>
        <w:t>Mr WILLIE</w:t>
      </w:r>
      <w:r>
        <w:t xml:space="preserve"> - What does it look like to an outsider, minister?</w:t>
      </w:r>
    </w:p>
    <w:p w:rsidR="00EA43C8" w:rsidRDefault="00EA43C8">
      <w:pPr>
        <w:pStyle w:val="Style1"/>
      </w:pPr>
    </w:p>
    <w:p w:rsidR="00EA43C8" w:rsidRDefault="00EA43C8">
      <w:pPr>
        <w:pStyle w:val="Style1"/>
      </w:pPr>
      <w:r>
        <w:rPr>
          <w:b/>
        </w:rPr>
        <w:t>Mr JAENSCH</w:t>
      </w:r>
      <w:r>
        <w:t xml:space="preserve"> - I see what you are trying to make it look like, but there is no link.  We have one arm's length process from our office and another, which is about our decisions as a Government when we release Budget information in the lead up to Budget week.</w:t>
      </w:r>
    </w:p>
    <w:p w:rsidR="00EA43C8" w:rsidRDefault="00EA43C8">
      <w:pPr>
        <w:pStyle w:val="Style1"/>
      </w:pPr>
    </w:p>
    <w:p w:rsidR="00EA43C8" w:rsidRDefault="00EA43C8">
      <w:pPr>
        <w:pStyle w:val="Style1"/>
      </w:pPr>
      <w:r>
        <w:rPr>
          <w:b/>
          <w:bCs/>
        </w:rPr>
        <w:lastRenderedPageBreak/>
        <w:t>Mr WILLIE</w:t>
      </w:r>
      <w:r>
        <w:t xml:space="preserve"> - Chair, this information would be easily available to the minister.</w:t>
      </w:r>
    </w:p>
    <w:p w:rsidR="00EA43C8" w:rsidRDefault="00EA43C8">
      <w:pPr>
        <w:pStyle w:val="Style1"/>
      </w:pPr>
    </w:p>
    <w:p w:rsidR="00EA43C8" w:rsidRDefault="00EA43C8">
      <w:pPr>
        <w:pStyle w:val="Style1"/>
      </w:pPr>
      <w:r>
        <w:rPr>
          <w:b/>
          <w:color w:val="000000"/>
        </w:rPr>
        <w:t>CHAIR</w:t>
      </w:r>
      <w:r>
        <w:t xml:space="preserve"> - The minister may be able to have it back after morning tea.</w:t>
      </w:r>
    </w:p>
    <w:p w:rsidR="00EA43C8" w:rsidRDefault="00EA43C8">
      <w:pPr>
        <w:pStyle w:val="Style1"/>
      </w:pPr>
    </w:p>
    <w:p w:rsidR="00EA43C8" w:rsidRDefault="00EA43C8">
      <w:pPr>
        <w:pStyle w:val="Style1"/>
      </w:pPr>
      <w:r>
        <w:rPr>
          <w:b/>
          <w:bCs/>
        </w:rPr>
        <w:t>Mr WILLIE</w:t>
      </w:r>
      <w:r>
        <w:t xml:space="preserve"> - Yes.  Instead of taking it on notice, I want an undertaking from the minister to provide the information after morning tea.</w:t>
      </w:r>
    </w:p>
    <w:p w:rsidR="00EA43C8" w:rsidRDefault="00EA43C8">
      <w:pPr>
        <w:pStyle w:val="Style1"/>
      </w:pPr>
    </w:p>
    <w:p w:rsidR="00EA43C8" w:rsidRDefault="00EA43C8">
      <w:pPr>
        <w:pStyle w:val="Style1"/>
      </w:pPr>
      <w:r>
        <w:rPr>
          <w:b/>
          <w:color w:val="000000"/>
        </w:rPr>
        <w:t>CHAIR</w:t>
      </w:r>
      <w:r>
        <w:t xml:space="preserve"> - Is it possible to get it before 11.15 a.m. through the office or is that not possible, minister?</w:t>
      </w:r>
    </w:p>
    <w:p w:rsidR="00EA43C8" w:rsidRDefault="00EA43C8">
      <w:pPr>
        <w:pStyle w:val="Style1"/>
      </w:pPr>
    </w:p>
    <w:p w:rsidR="00EA43C8" w:rsidRDefault="00EA43C8">
      <w:pPr>
        <w:pStyle w:val="Style1"/>
      </w:pPr>
      <w:r>
        <w:rPr>
          <w:b/>
        </w:rPr>
        <w:t>Mr JAENSCH</w:t>
      </w:r>
      <w:r>
        <w:t xml:space="preserve"> - Yes.  I want to note that if the member is suggesting the department has miscarried its responsibilities in the RTI process, then - </w:t>
      </w:r>
    </w:p>
    <w:p w:rsidR="00EA43C8" w:rsidRDefault="00EA43C8">
      <w:pPr>
        <w:pStyle w:val="Style1"/>
      </w:pPr>
    </w:p>
    <w:p w:rsidR="00EA43C8" w:rsidRDefault="00EA43C8">
      <w:pPr>
        <w:pStyle w:val="Style1"/>
      </w:pPr>
      <w:r>
        <w:rPr>
          <w:b/>
          <w:bCs/>
        </w:rPr>
        <w:t>Mr WILLIE</w:t>
      </w:r>
      <w:r>
        <w:t xml:space="preserve"> - That is not what I suggested at all, minister.  I am trying to find out when you found out about that right to information at least.</w:t>
      </w:r>
    </w:p>
    <w:p w:rsidR="00EA43C8" w:rsidRDefault="00EA43C8">
      <w:pPr>
        <w:pStyle w:val="Style1"/>
      </w:pPr>
    </w:p>
    <w:p w:rsidR="00EA43C8" w:rsidRDefault="00EA43C8">
      <w:pPr>
        <w:pStyle w:val="Style1"/>
      </w:pPr>
      <w:r>
        <w:rPr>
          <w:b/>
          <w:color w:val="000000"/>
        </w:rPr>
        <w:t>CHAIR</w:t>
      </w:r>
      <w:r>
        <w:t xml:space="preserve"> - We are going to get that.  If you would like to move on.</w:t>
      </w:r>
    </w:p>
    <w:p w:rsidR="00EA43C8" w:rsidRDefault="00EA43C8">
      <w:pPr>
        <w:pStyle w:val="Style1"/>
      </w:pPr>
    </w:p>
    <w:p w:rsidR="00EA43C8" w:rsidRDefault="00EA43C8">
      <w:pPr>
        <w:pStyle w:val="Style1"/>
      </w:pPr>
      <w:r>
        <w:rPr>
          <w:b/>
          <w:bCs/>
        </w:rPr>
        <w:t>Mr WILLIE</w:t>
      </w:r>
      <w:r>
        <w:t xml:space="preserve"> - Minister, the secretary talked about the 31 promised new Child Safety staff.  Yesterday you were asked about the six new Child Safety officers as part of that recruitment process.  Are you able to answer today how many have started?</w:t>
      </w:r>
    </w:p>
    <w:p w:rsidR="00EA43C8" w:rsidRDefault="00EA43C8">
      <w:pPr>
        <w:pStyle w:val="Style1"/>
      </w:pPr>
    </w:p>
    <w:p w:rsidR="00EA43C8" w:rsidRDefault="00EA43C8">
      <w:pPr>
        <w:pStyle w:val="Style1"/>
      </w:pPr>
      <w:r>
        <w:rPr>
          <w:b/>
        </w:rPr>
        <w:t>Mr JAENSCH</w:t>
      </w:r>
      <w:r>
        <w:t xml:space="preserve"> - Of the 31?</w:t>
      </w:r>
    </w:p>
    <w:p w:rsidR="00EA43C8" w:rsidRDefault="00EA43C8">
      <w:pPr>
        <w:pStyle w:val="Style1"/>
      </w:pPr>
    </w:p>
    <w:p w:rsidR="00EA43C8" w:rsidRDefault="00EA43C8">
      <w:pPr>
        <w:pStyle w:val="Style1"/>
      </w:pPr>
      <w:r>
        <w:rPr>
          <w:b/>
          <w:bCs/>
        </w:rPr>
        <w:t>Mr WILLIE</w:t>
      </w:r>
      <w:r>
        <w:t xml:space="preserve"> - No, of the six new Child Safety officers as part of that recruitment.</w:t>
      </w:r>
    </w:p>
    <w:p w:rsidR="00EA43C8" w:rsidRDefault="00EA43C8">
      <w:pPr>
        <w:pStyle w:val="Style1"/>
      </w:pPr>
    </w:p>
    <w:p w:rsidR="00EA43C8" w:rsidRDefault="00EA43C8">
      <w:pPr>
        <w:pStyle w:val="Style1"/>
      </w:pPr>
      <w:r>
        <w:rPr>
          <w:b/>
        </w:rPr>
        <w:t>Mr JAENSCH</w:t>
      </w:r>
      <w:r>
        <w:t xml:space="preserve"> - I will ask the secretary to answer that.  As I recall, those six are in addition to the 31 - six Child Safety officers in addition to the 31.  That information will be with us within minutes.  I understand these positions have all been recruited, but we are just confirming the status of those which have commenced.</w:t>
      </w:r>
    </w:p>
    <w:p w:rsidR="00EA43C8" w:rsidRDefault="00EA43C8">
      <w:pPr>
        <w:pStyle w:val="Style1"/>
      </w:pPr>
    </w:p>
    <w:p w:rsidR="00EA43C8" w:rsidRDefault="00EA43C8">
      <w:pPr>
        <w:pStyle w:val="Style1"/>
      </w:pPr>
      <w:r>
        <w:rPr>
          <w:b/>
          <w:color w:val="000000"/>
        </w:rPr>
        <w:t>CHAIR</w:t>
      </w:r>
      <w:r>
        <w:t xml:space="preserve"> - We will come back to that, minister.  You will be able to provide that shortly.</w:t>
      </w:r>
    </w:p>
    <w:p w:rsidR="00EA43C8" w:rsidRDefault="00EA43C8">
      <w:pPr>
        <w:pStyle w:val="Style1"/>
      </w:pPr>
    </w:p>
    <w:p w:rsidR="00EA43C8" w:rsidRDefault="00EA43C8">
      <w:pPr>
        <w:pStyle w:val="Style1"/>
      </w:pPr>
      <w:r>
        <w:rPr>
          <w:b/>
          <w:bCs/>
        </w:rPr>
        <w:t>Mr WILLIE</w:t>
      </w:r>
      <w:r>
        <w:t xml:space="preserve"> - Minister, the 45 new staff the previous minister made statements about, is that incorrect?</w:t>
      </w:r>
    </w:p>
    <w:p w:rsidR="00EA43C8" w:rsidRDefault="00EA43C8">
      <w:pPr>
        <w:pStyle w:val="Style1"/>
      </w:pPr>
    </w:p>
    <w:p w:rsidR="00EA43C8" w:rsidRDefault="00EA43C8">
      <w:pPr>
        <w:pStyle w:val="Style1"/>
      </w:pPr>
      <w:r>
        <w:rPr>
          <w:b/>
        </w:rPr>
        <w:t>Mr JAENSCH</w:t>
      </w:r>
      <w:r>
        <w:t xml:space="preserve"> - Could you just rephrase that so it is a correct question?</w:t>
      </w:r>
    </w:p>
    <w:p w:rsidR="00EA43C8" w:rsidRDefault="00EA43C8">
      <w:pPr>
        <w:pStyle w:val="Style1"/>
      </w:pPr>
    </w:p>
    <w:p w:rsidR="00EA43C8" w:rsidRDefault="00EA43C8">
      <w:pPr>
        <w:pStyle w:val="Style1"/>
      </w:pPr>
      <w:r>
        <w:rPr>
          <w:b/>
          <w:bCs/>
        </w:rPr>
        <w:t>Mr WILLIE</w:t>
      </w:r>
      <w:r>
        <w:t xml:space="preserve"> - The previous minister used to talk about 45 new staff.  It is now 31.  Was the previous minister incorrect in her statement?</w:t>
      </w:r>
    </w:p>
    <w:p w:rsidR="00EA43C8" w:rsidRDefault="00EA43C8">
      <w:pPr>
        <w:pStyle w:val="Style1"/>
      </w:pPr>
    </w:p>
    <w:p w:rsidR="00EA43C8" w:rsidRDefault="00EA43C8">
      <w:pPr>
        <w:pStyle w:val="Style1"/>
      </w:pPr>
      <w:r>
        <w:rPr>
          <w:b/>
        </w:rPr>
        <w:t>Mr JAENSCH</w:t>
      </w:r>
      <w:r>
        <w:t xml:space="preserve"> - I would probably want you to be more specific about when or in what context the minister referred to 45 staff, given it was pre-me.  If you want to quote from a document - </w:t>
      </w:r>
    </w:p>
    <w:p w:rsidR="00EA43C8" w:rsidRDefault="00EA43C8">
      <w:pPr>
        <w:pStyle w:val="Style1"/>
      </w:pPr>
    </w:p>
    <w:p w:rsidR="00EA43C8" w:rsidRDefault="00EA43C8">
      <w:pPr>
        <w:pStyle w:val="Style1"/>
      </w:pPr>
      <w:r>
        <w:rPr>
          <w:b/>
          <w:bCs/>
        </w:rPr>
        <w:t>Mr WILLIE</w:t>
      </w:r>
      <w:r>
        <w:t xml:space="preserve"> - It is on the public record, minister.  It was stated on numerous occasions that there were 45 new staff.  Was the previous minister incorrect in that statement?</w:t>
      </w:r>
    </w:p>
    <w:p w:rsidR="00EA43C8" w:rsidRDefault="00EA43C8">
      <w:pPr>
        <w:pStyle w:val="Style1"/>
      </w:pPr>
    </w:p>
    <w:p w:rsidR="00EA43C8" w:rsidRDefault="00EA43C8">
      <w:pPr>
        <w:pStyle w:val="Style1"/>
      </w:pPr>
      <w:r>
        <w:rPr>
          <w:b/>
        </w:rPr>
        <w:t>Mr JAENSCH</w:t>
      </w:r>
      <w:r>
        <w:t xml:space="preserve"> - My advice from the department is that references to the 45 new staff by the previous minister which you are referring to is not wrong, but it will take them some time - the department can give us a breakdown on that - so those recruited through the Strong Families, Safe </w:t>
      </w:r>
      <w:r>
        <w:lastRenderedPageBreak/>
        <w:t>Kids project, plus other positions in the service.  The advice from the department at the table here is that statement is not wrong.  That is the answer.</w:t>
      </w:r>
    </w:p>
    <w:p w:rsidR="00EA43C8" w:rsidRDefault="00EA43C8">
      <w:pPr>
        <w:pStyle w:val="Style1"/>
      </w:pPr>
    </w:p>
    <w:p w:rsidR="00EA43C8" w:rsidRDefault="00EA43C8">
      <w:pPr>
        <w:pStyle w:val="Style1"/>
      </w:pPr>
      <w:r>
        <w:rPr>
          <w:b/>
          <w:bCs/>
        </w:rPr>
        <w:t>Mr WILLIE</w:t>
      </w:r>
      <w:r>
        <w:t xml:space="preserve"> - Can I have a breakdown of those 45 positions, please?</w:t>
      </w:r>
    </w:p>
    <w:p w:rsidR="00EA43C8" w:rsidRDefault="00EA43C8">
      <w:pPr>
        <w:pStyle w:val="Style1"/>
      </w:pPr>
    </w:p>
    <w:p w:rsidR="00EA43C8" w:rsidRDefault="00EA43C8">
      <w:pPr>
        <w:pStyle w:val="Style1"/>
      </w:pPr>
      <w:r>
        <w:rPr>
          <w:b/>
        </w:rPr>
        <w:t>Mr JAENSCH</w:t>
      </w:r>
      <w:r>
        <w:t xml:space="preserve"> - We will get that together.  I am happy for that to be on notice.  On notice would be best.</w:t>
      </w:r>
    </w:p>
    <w:p w:rsidR="00EA43C8" w:rsidRDefault="00EA43C8">
      <w:pPr>
        <w:pStyle w:val="Style1"/>
      </w:pPr>
    </w:p>
    <w:p w:rsidR="00EA43C8" w:rsidRDefault="00EA43C8">
      <w:pPr>
        <w:pStyle w:val="Style1"/>
      </w:pPr>
      <w:r>
        <w:rPr>
          <w:b/>
          <w:bCs/>
        </w:rPr>
        <w:t>Mr WILLIE</w:t>
      </w:r>
      <w:r>
        <w:t xml:space="preserve"> - Minister, if we could move to out-of-home care, what is the total number of children in out-of-home care as of the March quarter?</w:t>
      </w:r>
    </w:p>
    <w:p w:rsidR="00EA43C8" w:rsidRDefault="00EA43C8">
      <w:pPr>
        <w:pStyle w:val="Style1"/>
      </w:pPr>
    </w:p>
    <w:p w:rsidR="00EA43C8" w:rsidRDefault="00EA43C8">
      <w:pPr>
        <w:pStyle w:val="Style1"/>
      </w:pPr>
      <w:r>
        <w:rPr>
          <w:b/>
        </w:rPr>
        <w:t>Mr JAENSCH</w:t>
      </w:r>
      <w:r>
        <w:t xml:space="preserve"> - As at 31 May, the number of children in out-of-home care is 1253, made up, if that helps, of 528 in foster care, 364 in kinship care, 52 in residential care, and 22 other.</w:t>
      </w:r>
    </w:p>
    <w:p w:rsidR="00EA43C8" w:rsidRDefault="00EA43C8">
      <w:pPr>
        <w:pStyle w:val="Style1"/>
      </w:pPr>
    </w:p>
    <w:p w:rsidR="00EA43C8" w:rsidRDefault="00EA43C8">
      <w:pPr>
        <w:pStyle w:val="Style1"/>
      </w:pPr>
      <w:r>
        <w:rPr>
          <w:b/>
          <w:bCs/>
        </w:rPr>
        <w:t>Mr WILLIE</w:t>
      </w:r>
      <w:r>
        <w:t xml:space="preserve"> - Okay.  As of the May quarter, how many notifications have been referred for investigation?</w:t>
      </w:r>
    </w:p>
    <w:p w:rsidR="00EA43C8" w:rsidRDefault="00EA43C8">
      <w:pPr>
        <w:pStyle w:val="Style1"/>
      </w:pPr>
    </w:p>
    <w:p w:rsidR="00EA43C8" w:rsidRDefault="00EA43C8">
      <w:pPr>
        <w:pStyle w:val="Style1"/>
      </w:pPr>
      <w:r>
        <w:rPr>
          <w:b/>
        </w:rPr>
        <w:t>Mr JAENSCH</w:t>
      </w:r>
      <w:r>
        <w:t xml:space="preserve"> - I am happy to take that second question on notice.</w:t>
      </w:r>
    </w:p>
    <w:p w:rsidR="00EA43C8" w:rsidRDefault="00EA43C8">
      <w:pPr>
        <w:pStyle w:val="Style1"/>
      </w:pPr>
    </w:p>
    <w:p w:rsidR="00EA43C8" w:rsidRDefault="00EA43C8">
      <w:pPr>
        <w:pStyle w:val="Style1"/>
      </w:pPr>
      <w:r>
        <w:rPr>
          <w:b/>
          <w:bCs/>
        </w:rPr>
        <w:t>Mr WILLIE</w:t>
      </w:r>
      <w:r>
        <w:t xml:space="preserve"> - Minister, can you explain why you have May quarter data for children in out</w:t>
      </w:r>
      <w:r>
        <w:noBreakHyphen/>
        <w:t>of-home care but not notifications referred for investigation?</w:t>
      </w:r>
    </w:p>
    <w:p w:rsidR="00EA43C8" w:rsidRDefault="00EA43C8">
      <w:pPr>
        <w:pStyle w:val="Style1"/>
      </w:pPr>
    </w:p>
    <w:p w:rsidR="00EA43C8" w:rsidRDefault="00EA43C8">
      <w:pPr>
        <w:pStyle w:val="Style1"/>
      </w:pPr>
      <w:r w:rsidRPr="00DC200F">
        <w:rPr>
          <w:b/>
        </w:rPr>
        <w:t>Ms WEBSTER</w:t>
      </w:r>
      <w:r>
        <w:t xml:space="preserve"> - We have some information around the key questions asked around numbers in out-of-home care.  We have that information, but we just do not have it at our fingertips.</w:t>
      </w:r>
    </w:p>
    <w:p w:rsidR="00EA43C8" w:rsidRDefault="00EA43C8">
      <w:pPr>
        <w:pStyle w:val="Style1"/>
      </w:pPr>
    </w:p>
    <w:p w:rsidR="00EA43C8" w:rsidRDefault="00EA43C8">
      <w:pPr>
        <w:pStyle w:val="Style1"/>
      </w:pPr>
      <w:r>
        <w:rPr>
          <w:b/>
          <w:bCs/>
        </w:rPr>
        <w:t>Mr WILLIE</w:t>
      </w:r>
      <w:r>
        <w:t xml:space="preserve"> - So, the same for children in active transition?</w:t>
      </w:r>
    </w:p>
    <w:p w:rsidR="00EA43C8" w:rsidRDefault="00EA43C8">
      <w:pPr>
        <w:pStyle w:val="Style1"/>
      </w:pPr>
    </w:p>
    <w:p w:rsidR="00EA43C8" w:rsidRDefault="00EA43C8">
      <w:pPr>
        <w:pStyle w:val="Style1"/>
      </w:pPr>
      <w:r w:rsidRPr="00DC200F">
        <w:rPr>
          <w:b/>
        </w:rPr>
        <w:t>Ms WEBSTER</w:t>
      </w:r>
      <w:r>
        <w:t xml:space="preserve"> - For the May quarter?</w:t>
      </w:r>
    </w:p>
    <w:p w:rsidR="00EA43C8" w:rsidRDefault="00EA43C8">
      <w:pPr>
        <w:pStyle w:val="Style1"/>
      </w:pPr>
    </w:p>
    <w:p w:rsidR="00EA43C8" w:rsidRDefault="00EA43C8">
      <w:pPr>
        <w:pStyle w:val="Style1"/>
      </w:pPr>
      <w:r>
        <w:rPr>
          <w:b/>
          <w:bCs/>
        </w:rPr>
        <w:t>Mr WILLIE</w:t>
      </w:r>
      <w:r>
        <w:t xml:space="preserve"> - For the May quarter.</w:t>
      </w:r>
    </w:p>
    <w:p w:rsidR="00EA43C8" w:rsidRDefault="00EA43C8">
      <w:pPr>
        <w:pStyle w:val="Style1"/>
      </w:pPr>
    </w:p>
    <w:p w:rsidR="00EA43C8" w:rsidRDefault="00EA43C8">
      <w:pPr>
        <w:pStyle w:val="Style1"/>
      </w:pPr>
      <w:r w:rsidRPr="00DC200F">
        <w:rPr>
          <w:b/>
        </w:rPr>
        <w:t>Ms WEBSTER</w:t>
      </w:r>
      <w:r>
        <w:t xml:space="preserve"> - Yes.</w:t>
      </w:r>
    </w:p>
    <w:p w:rsidR="00EA43C8" w:rsidRDefault="00EA43C8">
      <w:pPr>
        <w:pStyle w:val="Style1"/>
      </w:pPr>
    </w:p>
    <w:p w:rsidR="00EA43C8" w:rsidRDefault="00EA43C8">
      <w:pPr>
        <w:pStyle w:val="Style1"/>
      </w:pPr>
      <w:r>
        <w:rPr>
          <w:b/>
          <w:bCs/>
        </w:rPr>
        <w:t>Mr WILLIE</w:t>
      </w:r>
      <w:r>
        <w:t xml:space="preserve"> - Minister, how many children in care have personal education learning plans?</w:t>
      </w:r>
    </w:p>
    <w:p w:rsidR="00EA43C8" w:rsidRDefault="00EA43C8">
      <w:pPr>
        <w:pStyle w:val="Style1"/>
      </w:pPr>
    </w:p>
    <w:p w:rsidR="00EA43C8" w:rsidRDefault="00EA43C8">
      <w:pPr>
        <w:pStyle w:val="Style1"/>
      </w:pPr>
      <w:r>
        <w:rPr>
          <w:b/>
        </w:rPr>
        <w:t>Mr JAENSCH</w:t>
      </w:r>
      <w:r>
        <w:t xml:space="preserve"> - My advice is that question should be directed to the Department of Education.</w:t>
      </w:r>
    </w:p>
    <w:p w:rsidR="00EA43C8" w:rsidRDefault="00EA43C8">
      <w:pPr>
        <w:pStyle w:val="Style1"/>
      </w:pPr>
    </w:p>
    <w:p w:rsidR="00EA43C8" w:rsidRDefault="00EA43C8">
      <w:pPr>
        <w:pStyle w:val="Style1"/>
      </w:pPr>
      <w:r>
        <w:rPr>
          <w:b/>
          <w:bCs/>
        </w:rPr>
        <w:t>Mr WILLIE</w:t>
      </w:r>
      <w:r>
        <w:t xml:space="preserve"> - Your department does not collect or share that data with the Education department?</w:t>
      </w:r>
    </w:p>
    <w:p w:rsidR="00EA43C8" w:rsidRDefault="00EA43C8">
      <w:pPr>
        <w:pStyle w:val="Style1"/>
      </w:pPr>
    </w:p>
    <w:p w:rsidR="00EA43C8" w:rsidRDefault="00EA43C8">
      <w:pPr>
        <w:pStyle w:val="Style1"/>
      </w:pPr>
      <w:r>
        <w:rPr>
          <w:b/>
        </w:rPr>
        <w:t>Mr JAENSCH</w:t>
      </w:r>
      <w:r>
        <w:t xml:space="preserve"> - If the personal education learning plan is a Department of Education document, those records will be held within the Department of Education.</w:t>
      </w:r>
    </w:p>
    <w:p w:rsidR="00EA43C8" w:rsidRDefault="00EA43C8">
      <w:pPr>
        <w:pStyle w:val="Style1"/>
      </w:pPr>
    </w:p>
    <w:p w:rsidR="00EA43C8" w:rsidRDefault="00EA43C8">
      <w:pPr>
        <w:pStyle w:val="Style1"/>
      </w:pPr>
      <w:r>
        <w:rPr>
          <w:b/>
          <w:bCs/>
        </w:rPr>
        <w:t>Mr WILLIE</w:t>
      </w:r>
      <w:r>
        <w:t xml:space="preserve"> - Does your department monitor those statistics to ensure that children in your department's care are getting the education support they need?</w:t>
      </w:r>
    </w:p>
    <w:p w:rsidR="00EA43C8" w:rsidRDefault="00EA43C8">
      <w:pPr>
        <w:pStyle w:val="Style1"/>
      </w:pPr>
    </w:p>
    <w:p w:rsidR="00EA43C8" w:rsidRDefault="00EA43C8">
      <w:pPr>
        <w:pStyle w:val="Style1"/>
      </w:pPr>
      <w:r>
        <w:rPr>
          <w:b/>
        </w:rPr>
        <w:t>Mr JAENSCH</w:t>
      </w:r>
      <w:r>
        <w:t xml:space="preserve"> - We work in partnership with the Department of Education, but they hold the records.</w:t>
      </w:r>
    </w:p>
    <w:p w:rsidR="00EA43C8" w:rsidRDefault="00EA43C8">
      <w:pPr>
        <w:pStyle w:val="Style1"/>
      </w:pPr>
    </w:p>
    <w:p w:rsidR="00EA43C8" w:rsidRDefault="00EA43C8">
      <w:pPr>
        <w:pStyle w:val="Style1"/>
      </w:pPr>
      <w:r>
        <w:rPr>
          <w:b/>
          <w:bCs/>
        </w:rPr>
        <w:lastRenderedPageBreak/>
        <w:t>Mr WILLIE</w:t>
      </w:r>
      <w:r>
        <w:t xml:space="preserve"> - How many children in out-of-home care are not engaged with the education system at the moment?</w:t>
      </w:r>
    </w:p>
    <w:p w:rsidR="00EA43C8" w:rsidRDefault="00EA43C8">
      <w:pPr>
        <w:pStyle w:val="Style1"/>
      </w:pPr>
    </w:p>
    <w:p w:rsidR="00EA43C8" w:rsidRDefault="00EA43C8">
      <w:pPr>
        <w:pStyle w:val="Style1"/>
      </w:pPr>
      <w:r>
        <w:rPr>
          <w:b/>
        </w:rPr>
        <w:t>Mr JAENSCH</w:t>
      </w:r>
      <w:r>
        <w:t xml:space="preserve"> - We will take that one on notice as well.</w:t>
      </w:r>
    </w:p>
    <w:p w:rsidR="00EA43C8" w:rsidRDefault="00EA43C8">
      <w:pPr>
        <w:pStyle w:val="Style1"/>
      </w:pPr>
    </w:p>
    <w:p w:rsidR="00EA43C8" w:rsidRDefault="00EA43C8">
      <w:pPr>
        <w:pStyle w:val="Style1"/>
      </w:pPr>
      <w:r>
        <w:rPr>
          <w:b/>
          <w:bCs/>
        </w:rPr>
        <w:t>Mr WILLIE</w:t>
      </w:r>
      <w:r>
        <w:t xml:space="preserve"> - You will probably take a few of these on notice then.</w:t>
      </w:r>
    </w:p>
    <w:p w:rsidR="00EA43C8" w:rsidRDefault="00EA43C8">
      <w:pPr>
        <w:pStyle w:val="Style1"/>
      </w:pPr>
    </w:p>
    <w:p w:rsidR="00EA43C8" w:rsidRDefault="00EA43C8">
      <w:pPr>
        <w:pStyle w:val="Style1"/>
      </w:pPr>
      <w:r>
        <w:rPr>
          <w:b/>
        </w:rPr>
        <w:t>Mr JAENSCH</w:t>
      </w:r>
      <w:r>
        <w:t xml:space="preserve"> - Yes.</w:t>
      </w:r>
    </w:p>
    <w:p w:rsidR="00EA43C8" w:rsidRDefault="00EA43C8">
      <w:pPr>
        <w:pStyle w:val="Style1"/>
      </w:pPr>
    </w:p>
    <w:p w:rsidR="00EA43C8" w:rsidRDefault="00EA43C8">
      <w:pPr>
        <w:pStyle w:val="Style1"/>
      </w:pPr>
      <w:r>
        <w:rPr>
          <w:b/>
          <w:bCs/>
        </w:rPr>
        <w:t>Mr WILLIE</w:t>
      </w:r>
      <w:r>
        <w:t xml:space="preserve"> - How many reunifications have taken place in the last 12 months and can you provide a regional breakdown?</w:t>
      </w:r>
    </w:p>
    <w:p w:rsidR="00EA43C8" w:rsidRDefault="00EA43C8">
      <w:pPr>
        <w:pStyle w:val="Style1"/>
      </w:pPr>
    </w:p>
    <w:p w:rsidR="00EA43C8" w:rsidRDefault="00EA43C8">
      <w:pPr>
        <w:pStyle w:val="Style1"/>
      </w:pPr>
      <w:r>
        <w:rPr>
          <w:b/>
        </w:rPr>
        <w:t>Mr JAENSCH</w:t>
      </w:r>
      <w:r>
        <w:t xml:space="preserve"> - I will take that one on notice as well.</w:t>
      </w:r>
    </w:p>
    <w:p w:rsidR="00EA43C8" w:rsidRDefault="00EA43C8">
      <w:pPr>
        <w:pStyle w:val="Style1"/>
      </w:pPr>
    </w:p>
    <w:p w:rsidR="00EA43C8" w:rsidRDefault="00EA43C8">
      <w:pPr>
        <w:pStyle w:val="Style1"/>
      </w:pPr>
      <w:r>
        <w:rPr>
          <w:b/>
          <w:bCs/>
        </w:rPr>
        <w:t>Mr WILLIE</w:t>
      </w:r>
      <w:r>
        <w:t xml:space="preserve"> - What is the average length of time children spend in out-of-home care arrangements?</w:t>
      </w:r>
    </w:p>
    <w:p w:rsidR="00EA43C8" w:rsidRDefault="00EA43C8">
      <w:pPr>
        <w:pStyle w:val="Style1"/>
      </w:pPr>
    </w:p>
    <w:p w:rsidR="00EA43C8" w:rsidRDefault="00EA43C8">
      <w:pPr>
        <w:pStyle w:val="Style1"/>
      </w:pPr>
      <w:r>
        <w:rPr>
          <w:b/>
        </w:rPr>
        <w:t>Mr JAENSCH</w:t>
      </w:r>
      <w:r>
        <w:t xml:space="preserve"> - Same.</w:t>
      </w:r>
    </w:p>
    <w:p w:rsidR="00EA43C8" w:rsidRDefault="00EA43C8">
      <w:pPr>
        <w:pStyle w:val="Style1"/>
      </w:pPr>
    </w:p>
    <w:p w:rsidR="00EA43C8" w:rsidRDefault="00EA43C8">
      <w:pPr>
        <w:pStyle w:val="Style1"/>
      </w:pPr>
      <w:r>
        <w:rPr>
          <w:b/>
          <w:bCs/>
        </w:rPr>
        <w:t>Mr WILLIE</w:t>
      </w:r>
      <w:r>
        <w:t xml:space="preserve"> - How many young people are in voluntary care?</w:t>
      </w:r>
    </w:p>
    <w:p w:rsidR="00EA43C8" w:rsidRDefault="00EA43C8">
      <w:pPr>
        <w:pStyle w:val="Style1"/>
      </w:pPr>
    </w:p>
    <w:p w:rsidR="00EA43C8" w:rsidRDefault="00EA43C8">
      <w:pPr>
        <w:pStyle w:val="Style1"/>
      </w:pPr>
      <w:r>
        <w:rPr>
          <w:b/>
        </w:rPr>
        <w:t>Mr JAENSCH</w:t>
      </w:r>
      <w:r>
        <w:t xml:space="preserve"> - Yes, we will take that on notice.</w:t>
      </w:r>
    </w:p>
    <w:p w:rsidR="00EA43C8" w:rsidRDefault="00EA43C8">
      <w:pPr>
        <w:pStyle w:val="Style1"/>
      </w:pPr>
    </w:p>
    <w:p w:rsidR="00EA43C8" w:rsidRDefault="00EA43C8">
      <w:pPr>
        <w:pStyle w:val="Style1"/>
        <w:rPr>
          <w:bCs/>
        </w:rPr>
      </w:pPr>
      <w:r>
        <w:rPr>
          <w:b/>
          <w:color w:val="000000"/>
        </w:rPr>
        <w:t>CHAIR</w:t>
      </w:r>
      <w:r>
        <w:rPr>
          <w:b/>
        </w:rPr>
        <w:t xml:space="preserve"> - </w:t>
      </w:r>
      <w:r>
        <w:rPr>
          <w:bCs/>
        </w:rPr>
        <w:t>I am happy to go on, but if that information can be provided before the end of the day, it would be helpful.  If that cannot happen, we will write to you about them, but any you can provide during the day will be fine.</w:t>
      </w:r>
    </w:p>
    <w:p w:rsidR="00EA43C8" w:rsidRDefault="00EA43C8">
      <w:pPr>
        <w:pStyle w:val="Style1"/>
        <w:rPr>
          <w:bCs/>
        </w:rPr>
      </w:pPr>
    </w:p>
    <w:p w:rsidR="00EA43C8" w:rsidRDefault="00EA43C8">
      <w:pPr>
        <w:pStyle w:val="Style1"/>
        <w:rPr>
          <w:bCs/>
        </w:rPr>
      </w:pPr>
      <w:r>
        <w:rPr>
          <w:b/>
          <w:bCs/>
        </w:rPr>
        <w:t>Mr JAENSCH</w:t>
      </w:r>
      <w:r>
        <w:rPr>
          <w:bCs/>
        </w:rPr>
        <w:t xml:space="preserve"> - What is probably important is that we get the full list of these requests in writing, then we will provide what we can by the end of the day.  There may be other information we need.  It is important those questions are on notice.</w:t>
      </w:r>
    </w:p>
    <w:p w:rsidR="00EA43C8" w:rsidRDefault="00EA43C8">
      <w:pPr>
        <w:pStyle w:val="Style1"/>
        <w:rPr>
          <w:bCs/>
        </w:rPr>
      </w:pPr>
    </w:p>
    <w:p w:rsidR="00EA43C8" w:rsidRDefault="00EA43C8">
      <w:pPr>
        <w:pStyle w:val="Style1"/>
        <w:rPr>
          <w:bCs/>
        </w:rPr>
      </w:pPr>
      <w:r>
        <w:rPr>
          <w:b/>
          <w:bCs/>
        </w:rPr>
        <w:t>Mr WILLIE</w:t>
      </w:r>
      <w:r>
        <w:rPr>
          <w:bCs/>
        </w:rPr>
        <w:t xml:space="preserve"> - What is the daily average of people under the age of 18 who are in crisis accommodation?  What is the daily average for young people under the age of 16 in crisis accommodation?  If I could have that distinction, please.</w:t>
      </w:r>
    </w:p>
    <w:p w:rsidR="00EA43C8" w:rsidRDefault="00EA43C8">
      <w:pPr>
        <w:pStyle w:val="Style1"/>
        <w:rPr>
          <w:bCs/>
        </w:rPr>
      </w:pPr>
    </w:p>
    <w:p w:rsidR="00EA43C8" w:rsidRDefault="00EA43C8">
      <w:pPr>
        <w:pStyle w:val="Style1"/>
        <w:rPr>
          <w:bCs/>
        </w:rPr>
      </w:pPr>
      <w:r>
        <w:rPr>
          <w:b/>
          <w:bCs/>
        </w:rPr>
        <w:t>Mr JAENSCH</w:t>
      </w:r>
      <w:r>
        <w:rPr>
          <w:bCs/>
        </w:rPr>
        <w:t xml:space="preserve"> - We will receive all these questions and provide what information we can.</w:t>
      </w:r>
    </w:p>
    <w:p w:rsidR="00EA43C8" w:rsidRDefault="00EA43C8">
      <w:pPr>
        <w:pStyle w:val="Style1"/>
        <w:rPr>
          <w:bCs/>
        </w:rPr>
      </w:pPr>
    </w:p>
    <w:p w:rsidR="00EA43C8" w:rsidRDefault="00EA43C8">
      <w:pPr>
        <w:pStyle w:val="Style1"/>
        <w:rPr>
          <w:bCs/>
        </w:rPr>
      </w:pPr>
      <w:r>
        <w:rPr>
          <w:b/>
          <w:bCs/>
        </w:rPr>
        <w:t>Mr WILLIE</w:t>
      </w:r>
      <w:r>
        <w:rPr>
          <w:bCs/>
        </w:rPr>
        <w:t xml:space="preserve"> - How many beds are available specifically for young people accessing daily crisis accommodation?</w:t>
      </w:r>
    </w:p>
    <w:p w:rsidR="00EA43C8" w:rsidRDefault="00EA43C8">
      <w:pPr>
        <w:pStyle w:val="Style1"/>
        <w:rPr>
          <w:bCs/>
        </w:rPr>
      </w:pPr>
    </w:p>
    <w:p w:rsidR="00EA43C8" w:rsidRDefault="00EA43C8">
      <w:pPr>
        <w:pStyle w:val="Style1"/>
      </w:pPr>
      <w:r>
        <w:rPr>
          <w:b/>
        </w:rPr>
        <w:t>Mr JAENSCH</w:t>
      </w:r>
      <w:r>
        <w:t xml:space="preserve"> - I think this is starting to slip over into Housing as well.  We will get an answer for you.</w:t>
      </w:r>
    </w:p>
    <w:p w:rsidR="00EA43C8" w:rsidRDefault="00EA43C8">
      <w:pPr>
        <w:pStyle w:val="Style1"/>
      </w:pPr>
    </w:p>
    <w:p w:rsidR="00EA43C8" w:rsidRDefault="00EA43C8">
      <w:pPr>
        <w:pStyle w:val="Style1"/>
      </w:pPr>
      <w:r>
        <w:rPr>
          <w:b/>
          <w:bCs/>
        </w:rPr>
        <w:t>Mr WILLIE</w:t>
      </w:r>
      <w:r>
        <w:t xml:space="preserve"> - Minister, in the last 12 months, how many cases have been reviewed by a magistrate?</w:t>
      </w:r>
    </w:p>
    <w:p w:rsidR="00EA43C8" w:rsidRDefault="00EA43C8">
      <w:pPr>
        <w:pStyle w:val="Style1"/>
      </w:pPr>
    </w:p>
    <w:p w:rsidR="00EA43C8" w:rsidRDefault="00EA43C8">
      <w:pPr>
        <w:pStyle w:val="Style1"/>
      </w:pPr>
      <w:r>
        <w:rPr>
          <w:b/>
        </w:rPr>
        <w:t>Mr JAENSCH</w:t>
      </w:r>
      <w:r>
        <w:t xml:space="preserve"> - Cases of?</w:t>
      </w:r>
    </w:p>
    <w:p w:rsidR="00EA43C8" w:rsidRDefault="00EA43C8">
      <w:pPr>
        <w:pStyle w:val="Style1"/>
      </w:pPr>
    </w:p>
    <w:p w:rsidR="00EA43C8" w:rsidRDefault="00EA43C8">
      <w:pPr>
        <w:pStyle w:val="Style1"/>
      </w:pPr>
      <w:r>
        <w:rPr>
          <w:b/>
          <w:bCs/>
        </w:rPr>
        <w:t>Mr WILLIE</w:t>
      </w:r>
      <w:r>
        <w:t xml:space="preserve"> - Care and protection orders.  </w:t>
      </w:r>
    </w:p>
    <w:p w:rsidR="00EA43C8" w:rsidRDefault="00EA43C8">
      <w:pPr>
        <w:pStyle w:val="Style1"/>
      </w:pPr>
    </w:p>
    <w:p w:rsidR="00EA43C8" w:rsidRDefault="00EA43C8">
      <w:pPr>
        <w:pStyle w:val="Style1"/>
      </w:pPr>
      <w:r>
        <w:rPr>
          <w:b/>
        </w:rPr>
        <w:lastRenderedPageBreak/>
        <w:t>Mr JAENSCH</w:t>
      </w:r>
      <w:r>
        <w:t xml:space="preserve"> - We will take that one on notice as well.</w:t>
      </w:r>
    </w:p>
    <w:p w:rsidR="00EA43C8" w:rsidRDefault="00EA43C8">
      <w:pPr>
        <w:pStyle w:val="Style1"/>
      </w:pPr>
    </w:p>
    <w:p w:rsidR="00EA43C8" w:rsidRDefault="00EA43C8">
      <w:pPr>
        <w:pStyle w:val="Style1"/>
      </w:pPr>
      <w:r>
        <w:rPr>
          <w:b/>
          <w:bCs/>
        </w:rPr>
        <w:t>Mr WILLIE</w:t>
      </w:r>
      <w:r>
        <w:t xml:space="preserve"> - And at what costs?</w:t>
      </w:r>
    </w:p>
    <w:p w:rsidR="00EA43C8" w:rsidRDefault="00EA43C8">
      <w:pPr>
        <w:pStyle w:val="Style1"/>
      </w:pPr>
    </w:p>
    <w:p w:rsidR="00EA43C8" w:rsidRDefault="00EA43C8">
      <w:pPr>
        <w:pStyle w:val="Style1"/>
      </w:pPr>
      <w:r>
        <w:rPr>
          <w:b/>
        </w:rPr>
        <w:t>Mr JAENSCH</w:t>
      </w:r>
      <w:r>
        <w:t xml:space="preserve"> - We will try to get an answer on the costs aspect as well.</w:t>
      </w:r>
    </w:p>
    <w:p w:rsidR="00EA43C8" w:rsidRDefault="00EA43C8">
      <w:pPr>
        <w:pStyle w:val="Style1"/>
      </w:pPr>
    </w:p>
    <w:p w:rsidR="00EA43C8" w:rsidRDefault="00EA43C8">
      <w:pPr>
        <w:pStyle w:val="Style1"/>
      </w:pPr>
      <w:r>
        <w:rPr>
          <w:b/>
          <w:bCs/>
        </w:rPr>
        <w:t>Mr WILLIE</w:t>
      </w:r>
      <w:r>
        <w:t xml:space="preserve"> - What were the total notifications from investigations, care and protection orders by type?  How many were substantiated and not substantiated?  Who was moved into out</w:t>
      </w:r>
      <w:r>
        <w:noBreakHyphen/>
        <w:t>of</w:t>
      </w:r>
      <w:r>
        <w:noBreakHyphen/>
        <w:t>home care and why?</w:t>
      </w:r>
    </w:p>
    <w:p w:rsidR="00EA43C8" w:rsidRDefault="00EA43C8">
      <w:pPr>
        <w:pStyle w:val="Style1"/>
      </w:pPr>
    </w:p>
    <w:p w:rsidR="00EA43C8" w:rsidRDefault="00EA43C8">
      <w:pPr>
        <w:pStyle w:val="Style1"/>
      </w:pPr>
      <w:r>
        <w:rPr>
          <w:b/>
          <w:color w:val="000000"/>
        </w:rPr>
        <w:t>CHAIR</w:t>
      </w:r>
      <w:r>
        <w:t xml:space="preserve"> - Not names, I don't think. </w:t>
      </w:r>
    </w:p>
    <w:p w:rsidR="00EA43C8" w:rsidRDefault="00EA43C8">
      <w:pPr>
        <w:pStyle w:val="Style1"/>
      </w:pPr>
    </w:p>
    <w:p w:rsidR="00EA43C8" w:rsidRDefault="00EA43C8">
      <w:pPr>
        <w:pStyle w:val="Style1"/>
      </w:pPr>
      <w:r>
        <w:rPr>
          <w:b/>
          <w:bCs/>
        </w:rPr>
        <w:t>Mr WILLIE</w:t>
      </w:r>
      <w:r>
        <w:t xml:space="preserve"> - No, I don't want names.  That would be a breach of the act.</w:t>
      </w:r>
    </w:p>
    <w:p w:rsidR="00EA43C8" w:rsidRDefault="00EA43C8">
      <w:pPr>
        <w:pStyle w:val="Style1"/>
      </w:pPr>
    </w:p>
    <w:p w:rsidR="00EA43C8" w:rsidRDefault="00EA43C8">
      <w:pPr>
        <w:pStyle w:val="Style1"/>
      </w:pPr>
      <w:r>
        <w:rPr>
          <w:b/>
          <w:color w:val="000000"/>
        </w:rPr>
        <w:t>CHAIR</w:t>
      </w:r>
      <w:r>
        <w:t xml:space="preserve"> - I thought so. </w:t>
      </w:r>
    </w:p>
    <w:p w:rsidR="00EA43C8" w:rsidRDefault="00EA43C8">
      <w:pPr>
        <w:pStyle w:val="Style1"/>
      </w:pPr>
    </w:p>
    <w:p w:rsidR="00EA43C8" w:rsidRDefault="00EA43C8">
      <w:pPr>
        <w:pStyle w:val="Style1"/>
      </w:pPr>
      <w:r>
        <w:rPr>
          <w:b/>
        </w:rPr>
        <w:t>Mr JAENSCH</w:t>
      </w:r>
      <w:r>
        <w:t xml:space="preserve"> - What time frames?</w:t>
      </w:r>
    </w:p>
    <w:p w:rsidR="00EA43C8" w:rsidRDefault="00EA43C8">
      <w:pPr>
        <w:pStyle w:val="Style1"/>
      </w:pPr>
    </w:p>
    <w:p w:rsidR="00EA43C8" w:rsidRDefault="00EA43C8">
      <w:pPr>
        <w:pStyle w:val="Style1"/>
      </w:pPr>
      <w:r>
        <w:rPr>
          <w:b/>
          <w:bCs/>
        </w:rPr>
        <w:t>Mr WILLIE</w:t>
      </w:r>
      <w:r>
        <w:t xml:space="preserve"> - I will repeat the question:  what were the total notifications from investigations, care and protection orders by type?  How many were substantiated and not substantiated?  Who was moved into out</w:t>
      </w:r>
      <w:r>
        <w:noBreakHyphen/>
        <w:t>of</w:t>
      </w:r>
      <w:r>
        <w:noBreakHyphen/>
        <w:t>home care and why?</w:t>
      </w:r>
    </w:p>
    <w:p w:rsidR="00EA43C8" w:rsidRDefault="00EA43C8">
      <w:pPr>
        <w:pStyle w:val="Style1"/>
      </w:pPr>
    </w:p>
    <w:p w:rsidR="00EA43C8" w:rsidRDefault="00EA43C8">
      <w:pPr>
        <w:pStyle w:val="Style1"/>
      </w:pPr>
      <w:r>
        <w:rPr>
          <w:b/>
        </w:rPr>
        <w:t>Mr JAENSCH</w:t>
      </w:r>
      <w:r>
        <w:t xml:space="preserve"> - In what time frame?</w:t>
      </w:r>
    </w:p>
    <w:p w:rsidR="00EA43C8" w:rsidRDefault="00EA43C8">
      <w:pPr>
        <w:pStyle w:val="Style1"/>
      </w:pPr>
    </w:p>
    <w:p w:rsidR="00EA43C8" w:rsidRDefault="00EA43C8">
      <w:pPr>
        <w:pStyle w:val="Style1"/>
      </w:pPr>
      <w:r>
        <w:rPr>
          <w:b/>
          <w:bCs/>
        </w:rPr>
        <w:t>Mr WILLIE</w:t>
      </w:r>
      <w:r>
        <w:t xml:space="preserve"> - The latest data.</w:t>
      </w:r>
    </w:p>
    <w:p w:rsidR="00EA43C8" w:rsidRDefault="00EA43C8">
      <w:pPr>
        <w:pStyle w:val="Style1"/>
      </w:pPr>
    </w:p>
    <w:p w:rsidR="00EA43C8" w:rsidRDefault="00EA43C8">
      <w:pPr>
        <w:pStyle w:val="Style1"/>
      </w:pPr>
      <w:r>
        <w:rPr>
          <w:b/>
          <w:color w:val="000000"/>
        </w:rPr>
        <w:t>CHAIR</w:t>
      </w:r>
      <w:r>
        <w:t xml:space="preserve"> - The last 12 months?</w:t>
      </w:r>
    </w:p>
    <w:p w:rsidR="00EA43C8" w:rsidRDefault="00EA43C8">
      <w:pPr>
        <w:pStyle w:val="Style1"/>
      </w:pPr>
    </w:p>
    <w:p w:rsidR="00EA43C8" w:rsidRDefault="00EA43C8">
      <w:pPr>
        <w:pStyle w:val="Style1"/>
      </w:pPr>
      <w:r>
        <w:rPr>
          <w:b/>
          <w:bCs/>
        </w:rPr>
        <w:t>Mr WILLIE</w:t>
      </w:r>
      <w:r>
        <w:t xml:space="preserve"> - Yes, you could say the last 12 months if that is how you keep it.  The last one is:  how many notifications were directed to Child Protection versus Gateway Services?</w:t>
      </w:r>
    </w:p>
    <w:p w:rsidR="00EA43C8" w:rsidRDefault="00EA43C8">
      <w:pPr>
        <w:pStyle w:val="Style1"/>
      </w:pPr>
    </w:p>
    <w:p w:rsidR="00EA43C8" w:rsidRDefault="00EA43C8">
      <w:pPr>
        <w:pStyle w:val="Style1"/>
      </w:pPr>
      <w:r>
        <w:rPr>
          <w:b/>
        </w:rPr>
        <w:t>Mr JAENSCH</w:t>
      </w:r>
      <w:r>
        <w:t xml:space="preserve"> - Similarly, we can provide that as part of that list.</w:t>
      </w:r>
    </w:p>
    <w:p w:rsidR="00EA43C8" w:rsidRDefault="00EA43C8">
      <w:pPr>
        <w:pStyle w:val="Style1"/>
      </w:pPr>
    </w:p>
    <w:p w:rsidR="00EA43C8" w:rsidRDefault="00EA43C8">
      <w:pPr>
        <w:pStyle w:val="Style1"/>
      </w:pPr>
      <w:r>
        <w:rPr>
          <w:b/>
          <w:bCs/>
        </w:rPr>
        <w:t>Mr WILLIE</w:t>
      </w:r>
      <w:r>
        <w:t xml:space="preserve"> - I will let other members have a go, but I do have some further questions. </w:t>
      </w:r>
    </w:p>
    <w:p w:rsidR="00EA43C8" w:rsidRDefault="00EA43C8">
      <w:pPr>
        <w:pStyle w:val="Style1"/>
      </w:pPr>
    </w:p>
    <w:p w:rsidR="00EA43C8" w:rsidRDefault="00EA43C8">
      <w:pPr>
        <w:pStyle w:val="Style1"/>
      </w:pPr>
      <w:r>
        <w:rPr>
          <w:b/>
          <w:color w:val="000000"/>
        </w:rPr>
        <w:t>CHAIR</w:t>
      </w:r>
      <w:r>
        <w:t xml:space="preserve"> - Just a moment, minister.  Do any other members have any questions on this at the moment?  Rob, did you have one?  </w:t>
      </w:r>
    </w:p>
    <w:p w:rsidR="00EA43C8" w:rsidRDefault="00EA43C8">
      <w:pPr>
        <w:pStyle w:val="Style1"/>
      </w:pPr>
    </w:p>
    <w:p w:rsidR="00EA43C8" w:rsidRDefault="00EA43C8">
      <w:pPr>
        <w:pStyle w:val="Style1"/>
      </w:pPr>
      <w:r>
        <w:rPr>
          <w:b/>
        </w:rPr>
        <w:t>Mr VALENTINE</w:t>
      </w:r>
      <w:r>
        <w:t xml:space="preserve"> - Different topic.</w:t>
      </w:r>
    </w:p>
    <w:p w:rsidR="00EA43C8" w:rsidRDefault="00EA43C8">
      <w:pPr>
        <w:pStyle w:val="Style1"/>
      </w:pPr>
    </w:p>
    <w:p w:rsidR="00EA43C8" w:rsidRDefault="00EA43C8">
      <w:pPr>
        <w:pStyle w:val="Style1"/>
      </w:pPr>
      <w:r>
        <w:rPr>
          <w:b/>
          <w:color w:val="000000"/>
        </w:rPr>
        <w:t>CHAIR</w:t>
      </w:r>
      <w:r>
        <w:t xml:space="preserve"> - Is it still under this output group though?</w:t>
      </w:r>
    </w:p>
    <w:p w:rsidR="00EA43C8" w:rsidRDefault="00EA43C8">
      <w:pPr>
        <w:pStyle w:val="Style1"/>
      </w:pPr>
    </w:p>
    <w:p w:rsidR="00EA43C8" w:rsidRDefault="00EA43C8">
      <w:pPr>
        <w:pStyle w:val="Style1"/>
      </w:pPr>
      <w:r>
        <w:rPr>
          <w:b/>
        </w:rPr>
        <w:t>Mr VALENTINE</w:t>
      </w:r>
      <w:r>
        <w:t xml:space="preserve"> - It is about whether the minister feels that under the act, there are any frustrations with the power the department has to intervene to ensure a child is protected in any circumstance.  I am aware of different cases where a child is considered by a parent to be at risk walking home from school, is not supervised by an adult and has expressed suicide ideation.  I am told that maybe the department doesn't have the power to intervene in a circumstance like that to make sure the child is properly protected or cared for.  Do you have an opinion on whether there needs to be change to the act to enable the department to act to make sure a child is protected under that sort of circumstance?  I am talking about a situation where the parents might be estranged and </w:t>
      </w:r>
      <w:r>
        <w:lastRenderedPageBreak/>
        <w:t>there is a 50/50 care arrangement whereby one drops the child off at school and the other might be in charge of the child after school.  The child has to walk a kilometre-and</w:t>
      </w:r>
      <w:r>
        <w:noBreakHyphen/>
        <w:t>a</w:t>
      </w:r>
      <w:r>
        <w:noBreakHyphen/>
        <w:t>half home at the age of eight or 10 and -</w:t>
      </w:r>
    </w:p>
    <w:p w:rsidR="00EA43C8" w:rsidRDefault="00EA43C8">
      <w:pPr>
        <w:pStyle w:val="Style1"/>
      </w:pPr>
    </w:p>
    <w:p w:rsidR="00EA43C8" w:rsidRDefault="00EA43C8">
      <w:pPr>
        <w:pStyle w:val="Style1"/>
      </w:pPr>
      <w:r>
        <w:rPr>
          <w:b/>
          <w:color w:val="000000"/>
        </w:rPr>
        <w:t>CHAIR</w:t>
      </w:r>
      <w:r>
        <w:t xml:space="preserve"> - I think the minister gets the drift. </w:t>
      </w:r>
    </w:p>
    <w:p w:rsidR="00EA43C8" w:rsidRDefault="00EA43C8">
      <w:pPr>
        <w:pStyle w:val="Style1"/>
      </w:pPr>
    </w:p>
    <w:p w:rsidR="00EA43C8" w:rsidRDefault="00EA43C8">
      <w:pPr>
        <w:pStyle w:val="Style1"/>
      </w:pPr>
      <w:r>
        <w:rPr>
          <w:b/>
        </w:rPr>
        <w:t>Mr JAENSCH</w:t>
      </w:r>
      <w:r>
        <w:t xml:space="preserve"> - Yes, we have had some of this discussion before.  I haven't had the department coming to me to express a particular concern that they have a block to their ability to ensure the safety of children, but I will ask the secretary to respond and to speak about what happens in those circumstances and where their powers do reach.</w:t>
      </w:r>
    </w:p>
    <w:p w:rsidR="00EA43C8" w:rsidRDefault="00EA43C8">
      <w:pPr>
        <w:pStyle w:val="Style1"/>
      </w:pPr>
    </w:p>
    <w:p w:rsidR="00EA43C8" w:rsidRDefault="00EA43C8">
      <w:pPr>
        <w:pStyle w:val="Style1"/>
      </w:pPr>
      <w:r>
        <w:rPr>
          <w:b/>
          <w:bCs/>
        </w:rPr>
        <w:t>Ms WEBSTER</w:t>
      </w:r>
      <w:r>
        <w:t xml:space="preserve"> - We do have power to investigate all circumstances and then undertake an assessment.  As you can imagine, there are lots of complications around that and a lot of parties are often involved in that situation.  The short answer is that we have no frustrations with the act at all.  We do want to ensure that we don't act to rashly to bring a child into care, but by the same circumstance we wouldn't want to put a child in danger by leaving a child in inappropriate circumstances.  There is an assessment process and a series of protocols governing that assessment.  The act does not prohibit us doing that work at all.</w:t>
      </w:r>
    </w:p>
    <w:p w:rsidR="00EA43C8" w:rsidRDefault="00EA43C8">
      <w:pPr>
        <w:pStyle w:val="Style1"/>
      </w:pPr>
    </w:p>
    <w:p w:rsidR="00EA43C8" w:rsidRDefault="00EA43C8">
      <w:pPr>
        <w:pStyle w:val="Style1"/>
      </w:pPr>
      <w:r>
        <w:rPr>
          <w:b/>
        </w:rPr>
        <w:t>Mr VALENTINE</w:t>
      </w:r>
      <w:r>
        <w:t xml:space="preserve"> - Let's take the issue of suicide ideation - do you measure that on a risk level of one to 10 or something and say that is a risk of four or five and therefore you don't feel that you have the right to intervene?  Does it have to get to a certain level before you intervene?</w:t>
      </w:r>
    </w:p>
    <w:p w:rsidR="00EA43C8" w:rsidRDefault="00EA43C8">
      <w:pPr>
        <w:pStyle w:val="Style1"/>
      </w:pPr>
    </w:p>
    <w:p w:rsidR="00EA43C8" w:rsidRDefault="00EA43C8">
      <w:pPr>
        <w:pStyle w:val="Style1"/>
      </w:pPr>
      <w:r>
        <w:rPr>
          <w:b/>
        </w:rPr>
        <w:t>Mr JAENSCH</w:t>
      </w:r>
      <w:r>
        <w:t xml:space="preserve"> - I will ask the secretary to respond.</w:t>
      </w:r>
    </w:p>
    <w:p w:rsidR="00EA43C8" w:rsidRDefault="00EA43C8">
      <w:pPr>
        <w:pStyle w:val="Style1"/>
      </w:pPr>
    </w:p>
    <w:p w:rsidR="00EA43C8" w:rsidRDefault="00EA43C8">
      <w:pPr>
        <w:pStyle w:val="Style1"/>
      </w:pPr>
      <w:r>
        <w:rPr>
          <w:b/>
          <w:bCs/>
        </w:rPr>
        <w:t>Ms WEBSTER</w:t>
      </w:r>
      <w:r>
        <w:t xml:space="preserve"> - It is probably much more a case-by-case basis and taking a whole range of factors into consideration, including the capacity of the parents to support the child and to understand what the child or young person might be going through.  It is certainly very much a case</w:t>
      </w:r>
      <w:r>
        <w:noBreakHyphen/>
        <w:t>by</w:t>
      </w:r>
      <w:r>
        <w:noBreakHyphen/>
        <w:t>case basis in those situations.  We would use the Child and Adolescent Mental Health Service, for example, to assist us.  In some cases there might be private psychiatrists or psychologists that assist us, or school social workers - those sorts of areas that inform that assessment and with whom we work very closely in the assessment of that child and their individual circumstances.</w:t>
      </w:r>
    </w:p>
    <w:p w:rsidR="00EA43C8" w:rsidRDefault="00EA43C8">
      <w:pPr>
        <w:pStyle w:val="Style1"/>
      </w:pPr>
    </w:p>
    <w:p w:rsidR="00EA43C8" w:rsidRDefault="00EA43C8">
      <w:pPr>
        <w:pStyle w:val="Style1"/>
      </w:pPr>
      <w:r>
        <w:rPr>
          <w:b/>
        </w:rPr>
        <w:t>Mr VALENTINE</w:t>
      </w:r>
      <w:r>
        <w:t xml:space="preserve"> - Basically, that is a child that might fall through the cracks because there is simply not the power to intervene -</w:t>
      </w:r>
    </w:p>
    <w:p w:rsidR="00EA43C8" w:rsidRDefault="00EA43C8">
      <w:pPr>
        <w:pStyle w:val="Style1"/>
      </w:pPr>
    </w:p>
    <w:p w:rsidR="00EA43C8" w:rsidRDefault="00EA43C8">
      <w:pPr>
        <w:pStyle w:val="Style1"/>
      </w:pPr>
      <w:r>
        <w:rPr>
          <w:b/>
          <w:color w:val="000000"/>
        </w:rPr>
        <w:t>CHAIR</w:t>
      </w:r>
      <w:r>
        <w:t xml:space="preserve"> - I think the minister wants to respond.</w:t>
      </w:r>
    </w:p>
    <w:p w:rsidR="00EA43C8" w:rsidRDefault="00EA43C8">
      <w:pPr>
        <w:pStyle w:val="Style1"/>
      </w:pPr>
    </w:p>
    <w:p w:rsidR="00EA43C8" w:rsidRDefault="00EA43C8">
      <w:pPr>
        <w:pStyle w:val="Style1"/>
      </w:pPr>
      <w:r>
        <w:rPr>
          <w:b/>
        </w:rPr>
        <w:t>Mr JAENSCH</w:t>
      </w:r>
      <w:r>
        <w:t xml:space="preserve"> - There is a related discussion to be had here about the whole nature of the sorts of inquiries or notifications that come to the service.  Some of the reforms are underway to deal with them differently so that we get more information earlier and we are able to distinguish a concern from a real and present danger to a child.  Some of that is being dealt with through the children's advice and referral system that is being developed.  I would like the secretary to speak very briefly about that because it does go to -</w:t>
      </w:r>
    </w:p>
    <w:p w:rsidR="00EA43C8" w:rsidRDefault="00EA43C8">
      <w:pPr>
        <w:pStyle w:val="Style1"/>
      </w:pPr>
    </w:p>
    <w:p w:rsidR="00EA43C8" w:rsidRDefault="00EA43C8">
      <w:pPr>
        <w:pStyle w:val="Style1"/>
      </w:pPr>
      <w:r>
        <w:rPr>
          <w:b/>
        </w:rPr>
        <w:t>Mr VALENTINE</w:t>
      </w:r>
      <w:r>
        <w:t xml:space="preserve"> - Is that about the five departments all coming together or something?</w:t>
      </w:r>
    </w:p>
    <w:p w:rsidR="00EA43C8" w:rsidRDefault="00EA43C8">
      <w:pPr>
        <w:pStyle w:val="Style1"/>
      </w:pPr>
    </w:p>
    <w:p w:rsidR="00EA43C8" w:rsidRDefault="00EA43C8">
      <w:pPr>
        <w:pStyle w:val="Style1"/>
      </w:pPr>
      <w:r>
        <w:rPr>
          <w:b/>
        </w:rPr>
        <w:t>Mr JAENSCH</w:t>
      </w:r>
      <w:r>
        <w:t xml:space="preserve"> - It is about how we ensure that if a concern is raised, we are getting information -</w:t>
      </w:r>
    </w:p>
    <w:p w:rsidR="00EA43C8" w:rsidRDefault="00EA43C8">
      <w:pPr>
        <w:pStyle w:val="Style1"/>
      </w:pPr>
    </w:p>
    <w:p w:rsidR="00EA43C8" w:rsidRDefault="00EA43C8">
      <w:pPr>
        <w:pStyle w:val="Style1"/>
      </w:pPr>
      <w:r>
        <w:rPr>
          <w:b/>
          <w:color w:val="000000"/>
        </w:rPr>
        <w:t>CHAIR</w:t>
      </w:r>
      <w:r>
        <w:t xml:space="preserve"> - Not necessarily a mandatory report but a concern you are talking about?</w:t>
      </w:r>
    </w:p>
    <w:p w:rsidR="00EA43C8" w:rsidRDefault="00EA43C8">
      <w:pPr>
        <w:pStyle w:val="Style1"/>
      </w:pPr>
    </w:p>
    <w:p w:rsidR="00EA43C8" w:rsidRDefault="00EA43C8">
      <w:pPr>
        <w:pStyle w:val="Style1"/>
      </w:pPr>
      <w:r>
        <w:rPr>
          <w:b/>
        </w:rPr>
        <w:t>Mr JAENSCH</w:t>
      </w:r>
      <w:r>
        <w:t xml:space="preserve"> - That is right.  Sometimes it is from a member of the public, or sometimes a teacher or a police officer.</w:t>
      </w:r>
    </w:p>
    <w:p w:rsidR="00EA43C8" w:rsidRDefault="00EA43C8">
      <w:pPr>
        <w:pStyle w:val="Style1"/>
      </w:pPr>
    </w:p>
    <w:p w:rsidR="00EA43C8" w:rsidRDefault="00EA43C8">
      <w:pPr>
        <w:pStyle w:val="Style1"/>
      </w:pPr>
      <w:r>
        <w:rPr>
          <w:b/>
        </w:rPr>
        <w:t>Mr VALENTINE</w:t>
      </w:r>
      <w:r>
        <w:t xml:space="preserve"> - It could come from all sorts of directions, couldn't it?</w:t>
      </w:r>
    </w:p>
    <w:p w:rsidR="00EA43C8" w:rsidRDefault="00EA43C8">
      <w:pPr>
        <w:pStyle w:val="Style1"/>
      </w:pPr>
    </w:p>
    <w:p w:rsidR="00EA43C8" w:rsidRDefault="00EA43C8">
      <w:pPr>
        <w:pStyle w:val="Style1"/>
      </w:pPr>
      <w:r>
        <w:rPr>
          <w:b/>
        </w:rPr>
        <w:t>Mr JAENSCH</w:t>
      </w:r>
      <w:r>
        <w:t xml:space="preserve"> - Exactly, and the department needs to very quickly understand what magnitude of risk we are dealing with here and how to deal with it.  There are some changes underway to ensure that we do that better and that we can sort the wheat from the chaff earlier.  </w:t>
      </w:r>
    </w:p>
    <w:p w:rsidR="00EA43C8" w:rsidRDefault="00EA43C8">
      <w:pPr>
        <w:pStyle w:val="Style1"/>
      </w:pPr>
    </w:p>
    <w:p w:rsidR="00EA43C8" w:rsidRDefault="00EA43C8">
      <w:pPr>
        <w:pStyle w:val="Style1"/>
      </w:pPr>
      <w:r>
        <w:rPr>
          <w:b/>
          <w:bCs/>
        </w:rPr>
        <w:t>Ms WEBSTER</w:t>
      </w:r>
      <w:r>
        <w:t xml:space="preserve"> - One of the changes that the </w:t>
      </w:r>
      <w:bookmarkStart w:id="14" w:name="OLE_LINK26"/>
      <w:r>
        <w:t xml:space="preserve">children's Advice and Referral Service </w:t>
      </w:r>
      <w:bookmarkEnd w:id="14"/>
      <w:r>
        <w:t>will bring is an opportunity for our non-government partners and our other government agencies to refer the thresholds that we work within that haven't been met to the statutory service.  For example, in 2017-18, of the 10 500 notifications that our department received, only 11 per cent were transferred through to the Child Safety Service for assessment that reached that threshold; 35 per cent were closed because they were very low level concerns; 54 per cent were closed because they were low but they were already being dealt with by another organisation, such as and NGO.  That gives you an understanding of the number of concerns we get versus the number of real risks to children.  Having our non-government partners and our government partners working together in more collaboration at the front end, we are better able to have conversations with families and with mandatory reporters to say these are the steps that you could take so you don't end up coming back with a renotification.  If it is a low level concern, what can we do to work with you better to resolve the mental health issue, the drug and alcohol issue, the poverty issue, whatever it might be, to deal with the issues there and then rather than have the child work through that system into the statutory system?  It is a very important element of the reform.</w:t>
      </w:r>
    </w:p>
    <w:p w:rsidR="00EA43C8" w:rsidRDefault="00EA43C8">
      <w:pPr>
        <w:pStyle w:val="Style1"/>
      </w:pPr>
    </w:p>
    <w:p w:rsidR="00EA43C8" w:rsidRDefault="00EA43C8">
      <w:pPr>
        <w:pStyle w:val="Style1"/>
      </w:pPr>
      <w:r>
        <w:rPr>
          <w:b/>
        </w:rPr>
        <w:t>Mr VALENTINE</w:t>
      </w:r>
      <w:r>
        <w:t xml:space="preserve"> - I realise we are short of time, Chair.  I might engage with the minister offline in this sort of stuff.</w:t>
      </w:r>
    </w:p>
    <w:p w:rsidR="00EA43C8" w:rsidRDefault="00EA43C8">
      <w:pPr>
        <w:pStyle w:val="Style1"/>
      </w:pPr>
    </w:p>
    <w:p w:rsidR="00EA43C8" w:rsidRDefault="00EA43C8">
      <w:pPr>
        <w:pStyle w:val="Style1"/>
      </w:pPr>
      <w:r>
        <w:rPr>
          <w:b/>
        </w:rPr>
        <w:t>Mr JAENSCH</w:t>
      </w:r>
      <w:r>
        <w:t xml:space="preserve"> - Happy to do that.</w:t>
      </w:r>
    </w:p>
    <w:p w:rsidR="00EA43C8" w:rsidRDefault="00EA43C8">
      <w:pPr>
        <w:pStyle w:val="Style1"/>
      </w:pPr>
    </w:p>
    <w:p w:rsidR="00EA43C8" w:rsidRDefault="00EA43C8">
      <w:pPr>
        <w:pStyle w:val="Style1"/>
      </w:pPr>
      <w:r>
        <w:rPr>
          <w:b/>
          <w:color w:val="000000"/>
        </w:rPr>
        <w:t>CHAIR</w:t>
      </w:r>
      <w:r>
        <w:t xml:space="preserve"> - Okay.  We are almost ready to break.  On that, before we go into any others, there is no barrier to engaging with a family if a notification is made, whether it comes to a mandatory report or a more, should I say, casual observation or concern raised, the department is not limited in that - is that what you are saying in this setting?</w:t>
      </w:r>
    </w:p>
    <w:p w:rsidR="00EA43C8" w:rsidRDefault="00EA43C8">
      <w:pPr>
        <w:pStyle w:val="Style1"/>
      </w:pPr>
    </w:p>
    <w:p w:rsidR="00EA43C8" w:rsidRDefault="00EA43C8">
      <w:pPr>
        <w:pStyle w:val="Style1"/>
      </w:pPr>
      <w:r>
        <w:rPr>
          <w:b/>
          <w:bCs/>
        </w:rPr>
        <w:t>Ms WEBSTER</w:t>
      </w:r>
      <w:r>
        <w:t xml:space="preserve"> - We are not limited in our assessment of the process; however, we would not want to jump into a family because child safety has a connotation which we are working to address.  It might be that we encourage them through another service provider.  Through an Anglicare or a Salvation Army or through one of the other NGOs that have services for that family.  The issue for us is making sure that we then have a referral pathway that does not necessarily involve child safety having landed on the door to work with you.  It is better that we do it through a way where there are NGOs working with the family.</w:t>
      </w:r>
    </w:p>
    <w:p w:rsidR="00EA43C8" w:rsidRDefault="00EA43C8">
      <w:pPr>
        <w:pStyle w:val="Style1"/>
      </w:pPr>
    </w:p>
    <w:p w:rsidR="00EA43C8" w:rsidRDefault="00EA43C8">
      <w:pPr>
        <w:pStyle w:val="Style1"/>
      </w:pPr>
      <w:r>
        <w:rPr>
          <w:b/>
          <w:color w:val="000000"/>
        </w:rPr>
        <w:t>CHAIR</w:t>
      </w:r>
      <w:r>
        <w:t xml:space="preserve"> - I raise this because this goes back some time.  There was a case where a child had misbehaved at school allegedly, I do not know the full details, but I am informed the parent driving the child home dropped the child at the end of the driveway, which is an 800 metre walk to the house, saying you can walk from here as your punishment for what you did at school today.  A </w:t>
      </w:r>
      <w:r>
        <w:lastRenderedPageBreak/>
        <w:t>neighbour reported them to child protection at the time saying they were abusing their child.  The child was quite safe.  She had full vision of the child all the way up the driveway.  There has to be a balance here and the last thing that family needed was Child Protection on their doorstep.</w:t>
      </w:r>
    </w:p>
    <w:p w:rsidR="00EA43C8" w:rsidRDefault="00EA43C8">
      <w:pPr>
        <w:pStyle w:val="Style1"/>
      </w:pPr>
    </w:p>
    <w:p w:rsidR="00EA43C8" w:rsidRDefault="00EA43C8">
      <w:pPr>
        <w:pStyle w:val="Style1"/>
      </w:pPr>
      <w:r>
        <w:rPr>
          <w:b/>
        </w:rPr>
        <w:t>Mr JAENSCH</w:t>
      </w:r>
      <w:r>
        <w:t xml:space="preserve"> - This is one of the things that comes up when there is probably simplified public reporting of numbers of notifications and allocations, et cetera.  It is important that we inform that debate because those numbers are made up of lots of different sorts of cases in lots of different stages of investigation and many of them have several passes.  Some of them are about maybe a notification that a child appears to be unkempt or not clean or that someone saw someone dropping their child off and they were crying and making them walk.  On face value you cannot dismiss any of those.  You have to notify and go through some process.</w:t>
      </w:r>
    </w:p>
    <w:p w:rsidR="00EA43C8" w:rsidRDefault="00EA43C8">
      <w:pPr>
        <w:pStyle w:val="Style1"/>
      </w:pPr>
    </w:p>
    <w:p w:rsidR="00EA43C8" w:rsidRDefault="00EA43C8">
      <w:pPr>
        <w:pStyle w:val="Style1"/>
      </w:pPr>
      <w:r>
        <w:rPr>
          <w:b/>
          <w:color w:val="000000"/>
        </w:rPr>
        <w:t>CHAIR</w:t>
      </w:r>
      <w:r>
        <w:t xml:space="preserve"> - They had to think about it while they were walking.  Oh yes.  It is the response that is the issue here.</w:t>
      </w:r>
    </w:p>
    <w:p w:rsidR="00EA43C8" w:rsidRDefault="00EA43C8">
      <w:pPr>
        <w:pStyle w:val="Style1"/>
      </w:pPr>
    </w:p>
    <w:p w:rsidR="00EA43C8" w:rsidRDefault="00EA43C8">
      <w:pPr>
        <w:pStyle w:val="Style1"/>
      </w:pPr>
      <w:r>
        <w:rPr>
          <w:b/>
        </w:rPr>
        <w:t>Mr JAENSCH</w:t>
      </w:r>
      <w:r>
        <w:t xml:space="preserve"> - The Secretary can talk about some of the steps there because it is important to break it down.</w:t>
      </w:r>
    </w:p>
    <w:p w:rsidR="00EA43C8" w:rsidRDefault="00EA43C8">
      <w:pPr>
        <w:pStyle w:val="Style1"/>
      </w:pPr>
    </w:p>
    <w:p w:rsidR="00EA43C8" w:rsidRDefault="00EA43C8">
      <w:pPr>
        <w:pStyle w:val="Style1"/>
      </w:pPr>
      <w:r>
        <w:rPr>
          <w:b/>
          <w:bCs/>
        </w:rPr>
        <w:t>Ms WEBSTER</w:t>
      </w:r>
      <w:r>
        <w:t xml:space="preserve"> - Through you, minister, in 35 per cent of the notifications we had there was no further action required.  If there was a notification, for example, of a child made to walk 800 metres and there are no other notifications - there is no history around the family, there is no previous information that we have had or no holdings around that, there is no family violence, for example - it would be dismissed as a no further action taken.  As I said that is the result with 35 per cent of those notifications.  There is a process that we go through to make sure that they can be dismissed, but in 35 per cent of cases there was no further action.  A further 54 per cent were assessed as being low level but they were referred to an NGO because the family might need some level of support.</w:t>
      </w:r>
    </w:p>
    <w:p w:rsidR="00EA43C8" w:rsidRDefault="00EA43C8">
      <w:pPr>
        <w:pStyle w:val="Style1"/>
      </w:pPr>
    </w:p>
    <w:p w:rsidR="00EA43C8" w:rsidRDefault="00EA43C8">
      <w:pPr>
        <w:pStyle w:val="Style1"/>
      </w:pPr>
      <w:r>
        <w:rPr>
          <w:b/>
          <w:color w:val="000000"/>
        </w:rPr>
        <w:t>CHAIR</w:t>
      </w:r>
      <w:r>
        <w:t xml:space="preserve"> - The remainder?  They then become -</w:t>
      </w:r>
    </w:p>
    <w:p w:rsidR="00EA43C8" w:rsidRDefault="00EA43C8">
      <w:pPr>
        <w:pStyle w:val="Style1"/>
      </w:pPr>
    </w:p>
    <w:p w:rsidR="00EA43C8" w:rsidRDefault="00EA43C8">
      <w:pPr>
        <w:pStyle w:val="Style1"/>
      </w:pPr>
      <w:r>
        <w:rPr>
          <w:b/>
          <w:bCs/>
        </w:rPr>
        <w:t>Ms WEBSTER</w:t>
      </w:r>
      <w:r>
        <w:t xml:space="preserve"> - Eleven per cent are referred through to the response area of child safety to do a further risk assessment and will involve interaction with the family and may involve taking orders.</w:t>
      </w:r>
    </w:p>
    <w:p w:rsidR="00EA43C8" w:rsidRDefault="00EA43C8">
      <w:pPr>
        <w:pStyle w:val="Style1"/>
      </w:pPr>
    </w:p>
    <w:p w:rsidR="00EA43C8" w:rsidRDefault="00EA43C8">
      <w:pPr>
        <w:pStyle w:val="Style1"/>
        <w:rPr>
          <w:b/>
          <w:bCs/>
        </w:rPr>
      </w:pPr>
      <w:r>
        <w:rPr>
          <w:b/>
          <w:bCs/>
        </w:rPr>
        <w:t>The committee suspended from 11.03 a.m. to 11.2</w:t>
      </w:r>
      <w:r w:rsidR="0003559E">
        <w:rPr>
          <w:b/>
          <w:bCs/>
        </w:rPr>
        <w:t>6</w:t>
      </w:r>
      <w:r>
        <w:rPr>
          <w:b/>
          <w:bCs/>
        </w:rPr>
        <w:t xml:space="preserve"> a.m.</w:t>
      </w:r>
    </w:p>
    <w:p w:rsidR="00EA43C8" w:rsidRDefault="00EA43C8"/>
    <w:p w:rsidR="0003559E" w:rsidRDefault="0003559E">
      <w:pPr>
        <w:pStyle w:val="Style3"/>
      </w:pPr>
      <w:r>
        <w:rPr>
          <w:b/>
          <w:bCs/>
        </w:rPr>
        <w:t>2.1</w:t>
      </w:r>
      <w:r>
        <w:rPr>
          <w:b/>
          <w:bCs/>
        </w:rPr>
        <w:tab/>
        <w:t xml:space="preserve">Children Services </w:t>
      </w:r>
      <w:r>
        <w:t>(cont)</w:t>
      </w:r>
    </w:p>
    <w:p w:rsidR="0003559E" w:rsidRDefault="0003559E">
      <w:pPr>
        <w:pStyle w:val="Style3"/>
      </w:pPr>
    </w:p>
    <w:p w:rsidR="0003559E" w:rsidRDefault="0003559E">
      <w:pPr>
        <w:pStyle w:val="Style1"/>
      </w:pPr>
      <w:r>
        <w:rPr>
          <w:b/>
          <w:bCs/>
        </w:rPr>
        <w:t>Mr WILLIE</w:t>
      </w:r>
      <w:r>
        <w:t xml:space="preserve"> - Minister, if we could return to the Government's commitments on the Ashley redevelopment, have you read the Noetic Report?</w:t>
      </w:r>
    </w:p>
    <w:p w:rsidR="0003559E" w:rsidRDefault="0003559E">
      <w:pPr>
        <w:pStyle w:val="Style1"/>
      </w:pPr>
    </w:p>
    <w:p w:rsidR="0003559E" w:rsidRDefault="0003559E">
      <w:pPr>
        <w:pStyle w:val="Style1"/>
      </w:pPr>
      <w:r>
        <w:rPr>
          <w:b/>
        </w:rPr>
        <w:t>Mr JAENSCH</w:t>
      </w:r>
      <w:r>
        <w:t xml:space="preserve"> - I have not read the Noetic Report, no.</w:t>
      </w:r>
    </w:p>
    <w:p w:rsidR="0003559E" w:rsidRDefault="0003559E">
      <w:pPr>
        <w:pStyle w:val="Style1"/>
      </w:pPr>
    </w:p>
    <w:p w:rsidR="0003559E" w:rsidRDefault="0003559E">
      <w:pPr>
        <w:pStyle w:val="Style1"/>
      </w:pPr>
      <w:r>
        <w:rPr>
          <w:b/>
          <w:bCs/>
        </w:rPr>
        <w:t>Mr WILLIE</w:t>
      </w:r>
      <w:r>
        <w:t xml:space="preserve"> - Can I get an undertaking from you to read the Noetic Report in the near future before the Government embarks on its commitment?</w:t>
      </w:r>
    </w:p>
    <w:p w:rsidR="0003559E" w:rsidRDefault="0003559E">
      <w:pPr>
        <w:pStyle w:val="Style1"/>
      </w:pPr>
    </w:p>
    <w:p w:rsidR="0003559E" w:rsidRDefault="0003559E">
      <w:pPr>
        <w:pStyle w:val="Style1"/>
      </w:pPr>
      <w:r>
        <w:rPr>
          <w:b/>
        </w:rPr>
        <w:t>Mr JAENSCH</w:t>
      </w:r>
      <w:r>
        <w:t xml:space="preserve"> - We have our policy position that we took.  The Government is committed to doing that.  We have processes underway already within Ashley to move to the more therapeutic model of care for the residents of Ashley and the policy position that the Government has taken is </w:t>
      </w:r>
      <w:r>
        <w:lastRenderedPageBreak/>
        <w:t>to redesign the physical structures around the children in our care at Ashley.  Under that therapeutic model which is sympathetic to where that new model of care is going.</w:t>
      </w:r>
    </w:p>
    <w:p w:rsidR="0003559E" w:rsidRDefault="0003559E">
      <w:pPr>
        <w:pStyle w:val="Style1"/>
      </w:pPr>
    </w:p>
    <w:p w:rsidR="0003559E" w:rsidRDefault="0003559E">
      <w:pPr>
        <w:pStyle w:val="Style1"/>
      </w:pPr>
      <w:r>
        <w:rPr>
          <w:b/>
          <w:bCs/>
        </w:rPr>
        <w:t>Mr WILLIE</w:t>
      </w:r>
      <w:r>
        <w:t xml:space="preserve"> - Minister, I find it extraordinary that you are speaking with such authority when you have not the Noetic Report.  There are four options in the Noetic Report -</w:t>
      </w:r>
    </w:p>
    <w:p w:rsidR="0003559E" w:rsidRDefault="0003559E">
      <w:pPr>
        <w:pStyle w:val="Style1"/>
      </w:pPr>
    </w:p>
    <w:p w:rsidR="0003559E" w:rsidRDefault="0003559E">
      <w:pPr>
        <w:pStyle w:val="Style1"/>
      </w:pPr>
      <w:r>
        <w:rPr>
          <w:b/>
        </w:rPr>
        <w:t>Mr JAENSCH</w:t>
      </w:r>
      <w:r>
        <w:t xml:space="preserve"> - One of which is the one we are doing.</w:t>
      </w:r>
    </w:p>
    <w:p w:rsidR="0003559E" w:rsidRDefault="0003559E">
      <w:pPr>
        <w:pStyle w:val="Style1"/>
      </w:pPr>
    </w:p>
    <w:p w:rsidR="0003559E" w:rsidRDefault="0003559E">
      <w:pPr>
        <w:pStyle w:val="Style1"/>
      </w:pPr>
      <w:r>
        <w:rPr>
          <w:b/>
          <w:bCs/>
        </w:rPr>
        <w:t>Mr WILLIE</w:t>
      </w:r>
      <w:r>
        <w:t xml:space="preserve"> - Yes, and if you read the commentary around the Government's commitment, it is not positive.  It says that there are better options available.  I encourage you to read that report.</w:t>
      </w:r>
    </w:p>
    <w:p w:rsidR="0003559E" w:rsidRDefault="0003559E">
      <w:pPr>
        <w:pStyle w:val="Style1"/>
      </w:pPr>
    </w:p>
    <w:p w:rsidR="0003559E" w:rsidRDefault="0003559E">
      <w:pPr>
        <w:pStyle w:val="Style1"/>
      </w:pPr>
      <w:r>
        <w:t>From my perspective, in Opposition, I was appalled at the process undertaken by the previous Cabinet and the previous minister.  That report was commissioned, obviously with Cabinet's support, knowing full well that the recommendations may come back in the way that they did.  That report was buried for nearly two years.  It was not released to the public; there was no constructive debate around the best interests of young people.  It was released on the eve of an election and it was about politics in the end.  That is the legacy of your Government; it will be your legacy as minister if you go down this path, so in 20 years' time, when they are still talking about Ashley being a failed model and many of those children ending up in Ashley and other recidivism issues, that will be your legacy as minister.  You are about to undertake that option; that will be your responsibility into the future.  I encourage you to read the Noetic Report.</w:t>
      </w:r>
    </w:p>
    <w:p w:rsidR="0003559E" w:rsidRDefault="0003559E">
      <w:pPr>
        <w:pStyle w:val="Style1"/>
      </w:pPr>
    </w:p>
    <w:p w:rsidR="0003559E" w:rsidRDefault="0003559E">
      <w:pPr>
        <w:pStyle w:val="Style1"/>
      </w:pPr>
      <w:r>
        <w:t>Will the Government reconsider its position?  This is not about the best interests of young people and if you read that report, you will understand that.</w:t>
      </w:r>
    </w:p>
    <w:p w:rsidR="0003559E" w:rsidRDefault="0003559E">
      <w:pPr>
        <w:pStyle w:val="Style1"/>
      </w:pPr>
    </w:p>
    <w:p w:rsidR="005B0F59" w:rsidRDefault="005B0F59">
      <w:pPr>
        <w:pStyle w:val="Style1"/>
      </w:pPr>
      <w:r>
        <w:rPr>
          <w:b/>
        </w:rPr>
        <w:t>Mr JAENSCH</w:t>
      </w:r>
      <w:r>
        <w:t xml:space="preserve"> - I thank the member for his questions and his recommendations for my reading.  We have a policy commitment centred on supporting implementation of the therapeutic youth justice model.  Work has been underway on that for some time, supported with additional resources, and we will further support it by ensuring that physical setting is sympathetic to its aims and is in the best interest of kids in our care.</w:t>
      </w:r>
    </w:p>
    <w:p w:rsidR="005B0F59" w:rsidRDefault="005B0F59">
      <w:pPr>
        <w:pStyle w:val="Style1"/>
      </w:pPr>
    </w:p>
    <w:p w:rsidR="005B0F59" w:rsidRDefault="005B0F59">
      <w:pPr>
        <w:pStyle w:val="Style1"/>
      </w:pPr>
      <w:r>
        <w:t xml:space="preserve">At this stage the master planning process is starting and specialist service providers are about to be appointed.  Work has started on appointing a consulting architectural firm and a specialist youth justice planner.  Once the architect has been engaged, the master planning process will talked about for six months, including a great deal of consultation with key stakeholders.  I am aware players like the interim Commissioner for Children and Young People who visits the </w:t>
      </w:r>
      <w:r w:rsidRPr="00FD7A08">
        <w:t>Ashley Youth Detention Centre</w:t>
      </w:r>
      <w:r>
        <w:t xml:space="preserve"> regularly has advice of his own about what he believes should be priorities for that work, but this is money for bricks and mortar but driven by the move to the therapeutic youth justice model for the kids in our care.</w:t>
      </w:r>
    </w:p>
    <w:p w:rsidR="005B0F59" w:rsidRDefault="005B0F59">
      <w:pPr>
        <w:pStyle w:val="Style1"/>
      </w:pPr>
    </w:p>
    <w:p w:rsidR="005B0F59" w:rsidRDefault="005B0F59">
      <w:pPr>
        <w:pStyle w:val="Style1"/>
      </w:pPr>
      <w:r>
        <w:rPr>
          <w:b/>
          <w:bCs/>
        </w:rPr>
        <w:t>Mr WILLIE</w:t>
      </w:r>
      <w:r>
        <w:t xml:space="preserve"> - That is not actually correct.  If you read the Noetic Report, it says it 'may deliver' some minor therapeutic improvements.  The option that you are about to embark on is $7 million for minor therapeutic improvements.</w:t>
      </w:r>
    </w:p>
    <w:p w:rsidR="005B0F59" w:rsidRDefault="005B0F59">
      <w:pPr>
        <w:pStyle w:val="Style1"/>
      </w:pPr>
    </w:p>
    <w:p w:rsidR="005B0F59" w:rsidRDefault="005B0F59">
      <w:pPr>
        <w:pStyle w:val="Style1"/>
      </w:pPr>
      <w:r>
        <w:rPr>
          <w:b/>
        </w:rPr>
        <w:t>Mr JAENSCH</w:t>
      </w:r>
      <w:r>
        <w:t xml:space="preserve"> - I am referring to the therapeutic improvements being developed through the </w:t>
      </w:r>
      <w:r w:rsidRPr="00FD7A08">
        <w:t xml:space="preserve">Ashley+ Approach Working Group </w:t>
      </w:r>
      <w:r>
        <w:t>and its work on overarching therapeutic model for management of young people in custody, which is trauma-informed, procedurally fair and evidence-based.  Its findings and its needs will drive what happens in the redesign of the physical setting of Ashley.  This is being driven by a transformation of the therapeutic youth justice model. I ask the secretary if she has any further comment to add on that.</w:t>
      </w:r>
    </w:p>
    <w:p w:rsidR="005B0F59" w:rsidRDefault="005B0F59">
      <w:pPr>
        <w:pStyle w:val="Style1"/>
      </w:pPr>
    </w:p>
    <w:p w:rsidR="005B0F59" w:rsidRDefault="005B0F59">
      <w:pPr>
        <w:pStyle w:val="Style1"/>
      </w:pPr>
      <w:r>
        <w:rPr>
          <w:b/>
          <w:bCs/>
        </w:rPr>
        <w:t>Ms WEBSTER</w:t>
      </w:r>
      <w:r>
        <w:t xml:space="preserve"> - One of the things we will be doing when we engage the specialist youth justice planner who will work with staff at Ashley is determine what thoughts and ideas they have around making sure the refurbishment is therapeutic.  That could include providing extra spaces for de-escalation and decreasing environments that trigger sensory overload for these children, increasing the safety and security of young people and staff at Ashley and increasing opportunities via the space to transition to the community.  There are some things we will be able to take on board relating to bringing a youth justice planner on board as part of that program.  I know that Ashley staff have already started to think about that and have sent through a number of ideas and suggestions around what they could already do to the space there. We will have an eye on that as well.</w:t>
      </w:r>
    </w:p>
    <w:p w:rsidR="005B0F59" w:rsidRDefault="005B0F59">
      <w:pPr>
        <w:pStyle w:val="Style1"/>
      </w:pPr>
    </w:p>
    <w:p w:rsidR="005B0F59" w:rsidRDefault="005B0F59">
      <w:pPr>
        <w:pStyle w:val="Style1"/>
      </w:pPr>
      <w:r>
        <w:rPr>
          <w:b/>
          <w:bCs/>
        </w:rPr>
        <w:t>Mr WILLIE</w:t>
      </w:r>
      <w:r>
        <w:t xml:space="preserve"> - Minister, I restate the position:  I would really like it if you read the report, having carriage of this responsibility.  I will also make a commitment that we will engage in constructive debate with you if the Government wants to reconsider this position.  There are a number of options in that custodial options report.  If you could read that, minister, perhaps we could have a conversation in a week or two.</w:t>
      </w:r>
    </w:p>
    <w:p w:rsidR="005B0F59" w:rsidRDefault="005B0F59">
      <w:pPr>
        <w:pStyle w:val="Style1"/>
      </w:pPr>
    </w:p>
    <w:p w:rsidR="005B0F59" w:rsidRDefault="005B0F59">
      <w:pPr>
        <w:pStyle w:val="Style1"/>
      </w:pPr>
      <w:r>
        <w:rPr>
          <w:b/>
        </w:rPr>
        <w:t>Mr JAENSCH</w:t>
      </w:r>
      <w:r>
        <w:t xml:space="preserve"> - I'll take your advice and I thank you for your offer.</w:t>
      </w:r>
    </w:p>
    <w:p w:rsidR="005B0F59" w:rsidRDefault="005B0F59">
      <w:pPr>
        <w:pStyle w:val="Style1"/>
      </w:pPr>
    </w:p>
    <w:p w:rsidR="005B0F59" w:rsidRDefault="005B0F59">
      <w:pPr>
        <w:pStyle w:val="Style1"/>
      </w:pPr>
      <w:r>
        <w:rPr>
          <w:b/>
          <w:bCs/>
        </w:rPr>
        <w:t>Mr WILLIE</w:t>
      </w:r>
      <w:r>
        <w:t xml:space="preserve"> - It will be your legacy.</w:t>
      </w:r>
    </w:p>
    <w:p w:rsidR="005B0F59" w:rsidRDefault="005B0F59">
      <w:pPr>
        <w:pStyle w:val="Style1"/>
      </w:pPr>
    </w:p>
    <w:p w:rsidR="005B0F59" w:rsidRDefault="005B0F59">
      <w:pPr>
        <w:pStyle w:val="Style1"/>
      </w:pPr>
      <w:r>
        <w:rPr>
          <w:b/>
          <w:color w:val="000000"/>
        </w:rPr>
        <w:t>CHAIR</w:t>
      </w:r>
      <w:r>
        <w:t xml:space="preserve"> - Just on Ashley, some of the works are included in the Capital Investment Program.  We might just cover them while we are here, to save us doing anything there.</w:t>
      </w:r>
    </w:p>
    <w:p w:rsidR="005B0F59" w:rsidRDefault="005B0F59">
      <w:pPr>
        <w:pStyle w:val="Style1"/>
      </w:pPr>
    </w:p>
    <w:p w:rsidR="005B0F59" w:rsidRDefault="005B0F59">
      <w:pPr>
        <w:pStyle w:val="Style1"/>
      </w:pPr>
      <w:r>
        <w:t>I just want to go first to the performance information on page 34.  I note the footnote suggests these are projections rather than targets.  We need to stop using the word 'target' because the new budget management information system will, I am sure, have the capacity to change that word because it is not a target, surely it is a projection.  I am interested in, I'll say the projections at the top - I am sure the BMIS will do that -</w:t>
      </w:r>
    </w:p>
    <w:p w:rsidR="005B0F59" w:rsidRDefault="005B0F59">
      <w:pPr>
        <w:pStyle w:val="Style1"/>
      </w:pPr>
    </w:p>
    <w:p w:rsidR="006554CD" w:rsidRDefault="005B0F59" w:rsidP="004A4083">
      <w:pPr>
        <w:pStyle w:val="Style1"/>
      </w:pPr>
      <w:r>
        <w:rPr>
          <w:b/>
        </w:rPr>
        <w:t>Mr JAENSCH</w:t>
      </w:r>
      <w:r>
        <w:t xml:space="preserve"> - The targets are projections rather than targets.  </w:t>
      </w:r>
      <w:r w:rsidR="006554CD">
        <w:t>This is getting a bit petty, but some of them are probably accurate targets; some of them are projects and some of them are things like national benchmarks.  There is a column header there which has to be able to cover all of them.  Not all of them will be projections.</w:t>
      </w:r>
    </w:p>
    <w:p w:rsidR="006554CD" w:rsidRDefault="006554CD">
      <w:pPr>
        <w:pStyle w:val="Style1"/>
      </w:pPr>
    </w:p>
    <w:p w:rsidR="006554CD" w:rsidRDefault="006554CD">
      <w:pPr>
        <w:pStyle w:val="Style1"/>
      </w:pPr>
      <w:r>
        <w:rPr>
          <w:b/>
          <w:color w:val="000000"/>
        </w:rPr>
        <w:t>CHAIR</w:t>
      </w:r>
      <w:r>
        <w:t xml:space="preserve"> - The new schmicko system has much more capability, I am sure.</w:t>
      </w:r>
    </w:p>
    <w:p w:rsidR="006554CD" w:rsidRDefault="006554CD">
      <w:pPr>
        <w:pStyle w:val="Style1"/>
      </w:pPr>
    </w:p>
    <w:p w:rsidR="006554CD" w:rsidRDefault="006554CD">
      <w:pPr>
        <w:pStyle w:val="Style1"/>
      </w:pPr>
      <w:r>
        <w:rPr>
          <w:b/>
        </w:rPr>
        <w:t>Mr JAENSCH</w:t>
      </w:r>
      <w:r>
        <w:t xml:space="preserve"> - I am sure the Treasurer would be proud to hear that his schmicko system should be able to get it right.</w:t>
      </w:r>
    </w:p>
    <w:p w:rsidR="006554CD" w:rsidRDefault="006554CD">
      <w:pPr>
        <w:pStyle w:val="Style1"/>
      </w:pPr>
    </w:p>
    <w:p w:rsidR="006554CD" w:rsidRDefault="006554CD">
      <w:pPr>
        <w:pStyle w:val="Style1"/>
      </w:pPr>
      <w:r>
        <w:rPr>
          <w:b/>
          <w:color w:val="000000"/>
        </w:rPr>
        <w:t>CHAIR</w:t>
      </w:r>
      <w:r>
        <w:t xml:space="preserve"> - Come in on time and on budget.  Going to Custodial Youth Justice Service in this area, you have the number for 2017.  Can you give us an update on whether the result is close to that?  We are nearly at the end of the financial year.  Could you give us an updated figure on that?</w:t>
      </w:r>
      <w:r w:rsidRPr="00913B22">
        <w:t xml:space="preserve"> </w:t>
      </w:r>
      <w:r>
        <w:t xml:space="preserve"> Both of those, and the distinct number of people in Youth Justice detention.</w:t>
      </w:r>
    </w:p>
    <w:p w:rsidR="006554CD" w:rsidRDefault="006554CD">
      <w:pPr>
        <w:pStyle w:val="Style1"/>
      </w:pPr>
    </w:p>
    <w:p w:rsidR="006554CD" w:rsidRDefault="006554CD">
      <w:pPr>
        <w:pStyle w:val="Style1"/>
      </w:pPr>
      <w:r>
        <w:rPr>
          <w:b/>
        </w:rPr>
        <w:t>Mr JAENSCH</w:t>
      </w:r>
      <w:r>
        <w:t xml:space="preserve"> - The 2017-18 actual average daily is 10.9 -</w:t>
      </w:r>
    </w:p>
    <w:p w:rsidR="006554CD" w:rsidRDefault="006554CD">
      <w:pPr>
        <w:pStyle w:val="Style1"/>
      </w:pPr>
    </w:p>
    <w:p w:rsidR="006554CD" w:rsidRDefault="006554CD">
      <w:pPr>
        <w:pStyle w:val="Style1"/>
      </w:pPr>
      <w:r>
        <w:rPr>
          <w:b/>
          <w:color w:val="000000"/>
        </w:rPr>
        <w:t>CHAIR</w:t>
      </w:r>
      <w:r>
        <w:t xml:space="preserve"> - It is above the projection.  And the distinct number?  There was quite a drop in the actuals compared to the projection.  Do you have any indication because the projection was 42?  It </w:t>
      </w:r>
      <w:r>
        <w:lastRenderedPageBreak/>
        <w:t>is significantly less than 65, but the average daily has gone up to 10.9, which is above last year's average.  I expect it would be higher, unless they are staying in for longer.</w:t>
      </w:r>
    </w:p>
    <w:p w:rsidR="006554CD" w:rsidRDefault="006554CD">
      <w:pPr>
        <w:pStyle w:val="Style1"/>
      </w:pPr>
    </w:p>
    <w:p w:rsidR="006554CD" w:rsidRDefault="006554CD">
      <w:pPr>
        <w:pStyle w:val="Style1"/>
        <w:rPr>
          <w:b/>
          <w:bCs/>
        </w:rPr>
      </w:pPr>
      <w:r>
        <w:rPr>
          <w:b/>
          <w:bCs/>
        </w:rPr>
        <w:t xml:space="preserve">Ms WEBSTER - </w:t>
      </w:r>
      <w:r w:rsidRPr="00913B22">
        <w:rPr>
          <w:bCs/>
        </w:rPr>
        <w:t>Or the same children coming back.</w:t>
      </w:r>
      <w:r>
        <w:rPr>
          <w:b/>
          <w:bCs/>
        </w:rPr>
        <w:t xml:space="preserve"> </w:t>
      </w:r>
    </w:p>
    <w:p w:rsidR="006554CD" w:rsidRDefault="006554CD">
      <w:pPr>
        <w:pStyle w:val="Style1"/>
        <w:rPr>
          <w:b/>
          <w:bCs/>
        </w:rPr>
      </w:pPr>
    </w:p>
    <w:p w:rsidR="006554CD" w:rsidRDefault="006554CD">
      <w:pPr>
        <w:pStyle w:val="Style1"/>
        <w:rPr>
          <w:b/>
          <w:bCs/>
        </w:rPr>
      </w:pPr>
      <w:r>
        <w:rPr>
          <w:b/>
          <w:color w:val="000000"/>
        </w:rPr>
        <w:t>CHAIR</w:t>
      </w:r>
      <w:r>
        <w:t xml:space="preserve"> - Or the same children coming back. </w:t>
      </w:r>
    </w:p>
    <w:p w:rsidR="006554CD" w:rsidRDefault="006554CD">
      <w:pPr>
        <w:pStyle w:val="Style1"/>
      </w:pPr>
    </w:p>
    <w:p w:rsidR="006554CD" w:rsidRDefault="006554CD">
      <w:pPr>
        <w:pStyle w:val="Style1"/>
      </w:pPr>
      <w:r>
        <w:rPr>
          <w:b/>
          <w:bCs/>
        </w:rPr>
        <w:t>Ms WEBSTER</w:t>
      </w:r>
      <w:r w:rsidRPr="00913B22">
        <w:rPr>
          <w:bCs/>
        </w:rPr>
        <w:t xml:space="preserve"> -</w:t>
      </w:r>
      <w:r>
        <w:rPr>
          <w:b/>
          <w:bCs/>
        </w:rPr>
        <w:t xml:space="preserve"> </w:t>
      </w:r>
      <w:r>
        <w:t>We will take a question upon notice on that one.</w:t>
      </w:r>
    </w:p>
    <w:p w:rsidR="006554CD" w:rsidRDefault="006554CD">
      <w:pPr>
        <w:pStyle w:val="Style1"/>
      </w:pPr>
    </w:p>
    <w:p w:rsidR="006554CD" w:rsidRDefault="006554CD">
      <w:pPr>
        <w:pStyle w:val="Style1"/>
      </w:pPr>
      <w:r>
        <w:rPr>
          <w:b/>
          <w:color w:val="000000"/>
        </w:rPr>
        <w:t>CHAIR</w:t>
      </w:r>
      <w:r>
        <w:t xml:space="preserve"> - Minister, this may be a question on notice too.  What percentage of children return</w:t>
      </w:r>
      <w:r w:rsidRPr="00913B22">
        <w:t xml:space="preserve"> </w:t>
      </w:r>
      <w:r>
        <w:t xml:space="preserve">to Ashley?  </w:t>
      </w:r>
    </w:p>
    <w:p w:rsidR="006554CD" w:rsidRDefault="006554CD">
      <w:pPr>
        <w:pStyle w:val="Style1"/>
      </w:pPr>
    </w:p>
    <w:p w:rsidR="006554CD" w:rsidRDefault="006554CD">
      <w:pPr>
        <w:pStyle w:val="Style1"/>
      </w:pPr>
      <w:r>
        <w:rPr>
          <w:b/>
        </w:rPr>
        <w:t>Mr JAENSCH</w:t>
      </w:r>
      <w:r>
        <w:t xml:space="preserve"> - I will wait for the actual number so we are clear about that.  The 2016-17 data is that 53.8 per cent of young people released from Youth Justice sentenced supervision in 2015-16 returned to sentenced Youth Justice supervision within 12 months.</w:t>
      </w:r>
    </w:p>
    <w:p w:rsidR="006554CD" w:rsidRDefault="006554CD">
      <w:pPr>
        <w:pStyle w:val="Style1"/>
      </w:pPr>
    </w:p>
    <w:p w:rsidR="006554CD" w:rsidRDefault="006554CD">
      <w:pPr>
        <w:pStyle w:val="Style1"/>
      </w:pPr>
      <w:r>
        <w:rPr>
          <w:b/>
          <w:color w:val="000000"/>
        </w:rPr>
        <w:t>CHAIR</w:t>
      </w:r>
      <w:r>
        <w:t xml:space="preserve"> - Do you think there has been an improvement in that?  I know your department doesn't have the final figure because it is not quite the end of the year, but is that improving or is it getting worse?  I imagine that we would expect some of the reform in this area is to try to deal with that.  I am focused on outcomes and I bang on about it all the time - we don't have outcomes measures here either in many respects.  We just have numbers of people going through.  I want to know about the kids who actually benefit from their time in Ashley and don't return.  Can I ask you to consider in the future we see that figure in the performance information?  I would hope we see a decline.</w:t>
      </w:r>
    </w:p>
    <w:p w:rsidR="006554CD" w:rsidRDefault="006554CD">
      <w:pPr>
        <w:pStyle w:val="Style1"/>
      </w:pPr>
    </w:p>
    <w:p w:rsidR="006554CD" w:rsidRDefault="006554CD">
      <w:pPr>
        <w:pStyle w:val="Style1"/>
      </w:pPr>
      <w:r>
        <w:rPr>
          <w:b/>
        </w:rPr>
        <w:t>Mr JAENSCH</w:t>
      </w:r>
      <w:r>
        <w:t xml:space="preserve"> - The recidivism figure?  Yes, we can make that request.</w:t>
      </w:r>
    </w:p>
    <w:p w:rsidR="006554CD" w:rsidRDefault="006554CD">
      <w:pPr>
        <w:pStyle w:val="Style1"/>
      </w:pPr>
    </w:p>
    <w:p w:rsidR="006554CD" w:rsidRDefault="006554CD">
      <w:pPr>
        <w:pStyle w:val="Style1"/>
      </w:pPr>
      <w:r>
        <w:rPr>
          <w:b/>
          <w:color w:val="000000"/>
        </w:rPr>
        <w:t>CHAIR</w:t>
      </w:r>
      <w:r>
        <w:t xml:space="preserve"> - I assume you keep those figures.  </w:t>
      </w:r>
    </w:p>
    <w:p w:rsidR="006554CD" w:rsidRDefault="006554CD">
      <w:pPr>
        <w:pStyle w:val="Style1"/>
      </w:pPr>
    </w:p>
    <w:p w:rsidR="006554CD" w:rsidRDefault="006554CD">
      <w:pPr>
        <w:pStyle w:val="Style1"/>
      </w:pPr>
      <w:r>
        <w:rPr>
          <w:b/>
        </w:rPr>
        <w:t>Mr JAENSCH</w:t>
      </w:r>
      <w:r>
        <w:t xml:space="preserve"> - Yes, we have a figure for it.  </w:t>
      </w:r>
    </w:p>
    <w:p w:rsidR="006554CD" w:rsidRDefault="006554CD">
      <w:pPr>
        <w:pStyle w:val="Style1"/>
      </w:pPr>
    </w:p>
    <w:p w:rsidR="006554CD" w:rsidRDefault="006554CD">
      <w:pPr>
        <w:pStyle w:val="Style1"/>
      </w:pPr>
      <w:r>
        <w:rPr>
          <w:b/>
          <w:color w:val="000000"/>
        </w:rPr>
        <w:t>CHAIR</w:t>
      </w:r>
      <w:r>
        <w:t xml:space="preserve"> - Without outcomes, we don't know whether we are doing a good or bad job or otherwise.  </w:t>
      </w:r>
    </w:p>
    <w:p w:rsidR="006554CD" w:rsidRDefault="006554CD">
      <w:pPr>
        <w:pStyle w:val="Style1"/>
      </w:pPr>
    </w:p>
    <w:p w:rsidR="006554CD" w:rsidRDefault="006554CD">
      <w:pPr>
        <w:pStyle w:val="Style1"/>
      </w:pPr>
      <w:r>
        <w:rPr>
          <w:b/>
        </w:rPr>
        <w:t>Mr JAENSCH</w:t>
      </w:r>
      <w:r>
        <w:t xml:space="preserve"> - Yes.</w:t>
      </w:r>
    </w:p>
    <w:p w:rsidR="006554CD" w:rsidRDefault="006554CD">
      <w:pPr>
        <w:pStyle w:val="Style1"/>
      </w:pPr>
    </w:p>
    <w:p w:rsidR="006554CD" w:rsidRDefault="006554CD">
      <w:pPr>
        <w:pStyle w:val="Style1"/>
      </w:pPr>
      <w:r>
        <w:rPr>
          <w:b/>
        </w:rPr>
        <w:t>Mr FINCH</w:t>
      </w:r>
      <w:r>
        <w:t xml:space="preserve"> - Along those same lines, minister, could you advise us of what is occurring with the education program at Ashley and what it might look like in the future as those changes take place?</w:t>
      </w:r>
    </w:p>
    <w:p w:rsidR="006554CD" w:rsidRDefault="006554CD">
      <w:pPr>
        <w:pStyle w:val="Style1"/>
      </w:pPr>
    </w:p>
    <w:p w:rsidR="006554CD" w:rsidRDefault="006554CD">
      <w:pPr>
        <w:pStyle w:val="Style1"/>
      </w:pPr>
      <w:r>
        <w:rPr>
          <w:b/>
        </w:rPr>
        <w:t>Mr JAENSCH</w:t>
      </w:r>
      <w:r>
        <w:t xml:space="preserve"> - Is it the school in Ashley? </w:t>
      </w:r>
    </w:p>
    <w:p w:rsidR="006554CD" w:rsidRDefault="006554CD">
      <w:pPr>
        <w:pStyle w:val="Style1"/>
      </w:pPr>
    </w:p>
    <w:p w:rsidR="006554CD" w:rsidRDefault="006554CD">
      <w:pPr>
        <w:pStyle w:val="Style1"/>
      </w:pPr>
      <w:r>
        <w:rPr>
          <w:b/>
        </w:rPr>
        <w:t>Mr FINCH</w:t>
      </w:r>
      <w:r>
        <w:t xml:space="preserve"> - No, probably not for maybe seven or eight years.</w:t>
      </w:r>
    </w:p>
    <w:p w:rsidR="006554CD" w:rsidRDefault="006554CD">
      <w:pPr>
        <w:pStyle w:val="Style1"/>
      </w:pPr>
    </w:p>
    <w:p w:rsidR="006554CD" w:rsidRDefault="006554CD">
      <w:pPr>
        <w:pStyle w:val="Style1"/>
      </w:pPr>
      <w:r>
        <w:rPr>
          <w:b/>
        </w:rPr>
        <w:t>Mr JAENSCH</w:t>
      </w:r>
      <w:r>
        <w:t xml:space="preserve"> - It's remarkable.  It's incredible.  I visited there and was taken through it.  The resources, the way it's set up, how normal that space is for the kids and the way the staff report back, particularly when it comes to the art, woodwork and metalwork.  The kids have a project there.  The contact they have with the staff influences their behaviour and state of mind.  They become engaged with the piece of work that they want to get finished before their time at Ashley finishes.  This is not for all of them, but the cases they were telling me about - the kids do their best </w:t>
      </w:r>
      <w:r>
        <w:lastRenderedPageBreak/>
        <w:t>to stay in the band of behaviour, which gives them those privileges to continue to do their art work.  They want to get it finished because they know they're going to leave soon.</w:t>
      </w:r>
    </w:p>
    <w:p w:rsidR="006554CD" w:rsidRDefault="006554CD">
      <w:pPr>
        <w:pStyle w:val="Style1"/>
      </w:pPr>
    </w:p>
    <w:p w:rsidR="006554CD" w:rsidRDefault="006554CD">
      <w:pPr>
        <w:pStyle w:val="Style1"/>
      </w:pPr>
      <w:r>
        <w:t>It made a big impact on me to see that for kids who might have come in under very bad circumstances - and it's not always a very pleasant environment to be in - they've found something in there to lock onto, and somebody who has been able to mentor them and teach them something.  It has become, for those kids, their main focus of being in there.  That is part of the restorative, therapeutic approach that we want to see more of in that setting.</w:t>
      </w:r>
    </w:p>
    <w:p w:rsidR="006554CD" w:rsidRDefault="006554CD">
      <w:pPr>
        <w:pStyle w:val="Style1"/>
      </w:pPr>
    </w:p>
    <w:p w:rsidR="006554CD" w:rsidRDefault="006554CD">
      <w:pPr>
        <w:pStyle w:val="Style1"/>
      </w:pPr>
      <w:r>
        <w:rPr>
          <w:b/>
          <w:color w:val="000000"/>
        </w:rPr>
        <w:t>CHAIR</w:t>
      </w:r>
      <w:r>
        <w:t xml:space="preserve"> - I have given the question to Mr Finch.</w:t>
      </w:r>
    </w:p>
    <w:p w:rsidR="006554CD" w:rsidRDefault="006554CD">
      <w:pPr>
        <w:pStyle w:val="Style1"/>
      </w:pPr>
    </w:p>
    <w:p w:rsidR="006554CD" w:rsidRDefault="006554CD">
      <w:pPr>
        <w:pStyle w:val="Style1"/>
      </w:pPr>
      <w:r>
        <w:rPr>
          <w:b/>
        </w:rPr>
        <w:t>Mr JAENSCH</w:t>
      </w:r>
      <w:r>
        <w:t xml:space="preserve"> - I was just speaking while we were getting this other information about the school.</w:t>
      </w:r>
    </w:p>
    <w:p w:rsidR="006554CD" w:rsidRDefault="006554CD">
      <w:pPr>
        <w:pStyle w:val="Style1"/>
      </w:pPr>
    </w:p>
    <w:p w:rsidR="006554CD" w:rsidRDefault="006554CD">
      <w:pPr>
        <w:pStyle w:val="Style1"/>
      </w:pPr>
      <w:r>
        <w:rPr>
          <w:b/>
        </w:rPr>
        <w:t>Mr FINCH</w:t>
      </w:r>
      <w:r>
        <w:t xml:space="preserve"> - Only one teacher there?</w:t>
      </w:r>
    </w:p>
    <w:p w:rsidR="006554CD" w:rsidRDefault="006554CD">
      <w:pPr>
        <w:pStyle w:val="Style1"/>
      </w:pPr>
    </w:p>
    <w:p w:rsidR="006554CD" w:rsidRDefault="006554CD">
      <w:pPr>
        <w:pStyle w:val="Style1"/>
      </w:pPr>
      <w:r>
        <w:rPr>
          <w:b/>
        </w:rPr>
        <w:t>Mr JAENSCH</w:t>
      </w:r>
      <w:r>
        <w:t xml:space="preserve"> - I don't know how many staff there are.</w:t>
      </w:r>
    </w:p>
    <w:p w:rsidR="006554CD" w:rsidRDefault="006554CD">
      <w:pPr>
        <w:pStyle w:val="Style1"/>
      </w:pPr>
    </w:p>
    <w:p w:rsidR="006554CD" w:rsidRDefault="006554CD">
      <w:pPr>
        <w:pStyle w:val="Style1"/>
      </w:pPr>
      <w:r>
        <w:rPr>
          <w:b/>
          <w:bCs/>
        </w:rPr>
        <w:t>Ms WEBSTER</w:t>
      </w:r>
      <w:r>
        <w:t xml:space="preserve"> - There are 10 Department of Education staff employed at Ashley.  I would have to speak to the Education department and the Ashley centre manager to get a breakdown.  The Education staff, particularly the principal of Ashley school, have been involved in the development of our therapeutic approach for Ashley and engaged in the discussions around what is going to work best for these kids.  Quite a few of them had issues with engaging in school in the past so there is a very flexible learning plan for each child.  They have individual learning plans for their time at Ashley.  They aim for around 20 hours of education for each child but that is very much aspirational, depending on the individual circumstances and learning needs and behavioural issues of the child or young person at Ashley.  We have been working very closely with the department of Education over recent times to make sure that what we do in terms of that therapeutic approach mirrors what they they're doing as part of the education outcomes for children.  It is a very flexible approach, depending on the child.</w:t>
      </w:r>
    </w:p>
    <w:p w:rsidR="006554CD" w:rsidRDefault="006554CD">
      <w:pPr>
        <w:pStyle w:val="Style1"/>
      </w:pPr>
    </w:p>
    <w:p w:rsidR="006554CD" w:rsidRDefault="006554CD">
      <w:pPr>
        <w:pStyle w:val="Style1"/>
      </w:pPr>
      <w:r>
        <w:rPr>
          <w:b/>
        </w:rPr>
        <w:t>Mr FINCH</w:t>
      </w:r>
      <w:r>
        <w:t xml:space="preserve"> - It does surprise me, minister, the number mentioned there - 10.  That number might outnumber the clients that might be serviced by that number of staff.</w:t>
      </w:r>
    </w:p>
    <w:p w:rsidR="006554CD" w:rsidRDefault="006554CD">
      <w:pPr>
        <w:pStyle w:val="Style1"/>
      </w:pPr>
    </w:p>
    <w:p w:rsidR="006554CD" w:rsidRDefault="006554CD">
      <w:pPr>
        <w:pStyle w:val="Style1"/>
      </w:pPr>
      <w:r>
        <w:rPr>
          <w:b/>
          <w:bCs/>
        </w:rPr>
        <w:t>Ms WEBSTER</w:t>
      </w:r>
      <w:r>
        <w:t xml:space="preserve"> - It might be that they come in every so often to do certain functions, so it may not be 10.  </w:t>
      </w:r>
    </w:p>
    <w:p w:rsidR="006554CD" w:rsidRDefault="006554CD">
      <w:pPr>
        <w:pStyle w:val="Style1"/>
      </w:pPr>
    </w:p>
    <w:p w:rsidR="006554CD" w:rsidRDefault="006554CD">
      <w:pPr>
        <w:pStyle w:val="Style1"/>
      </w:pPr>
      <w:r>
        <w:rPr>
          <w:b/>
          <w:color w:val="000000"/>
        </w:rPr>
        <w:t>CHAIR</w:t>
      </w:r>
      <w:r>
        <w:t xml:space="preserve"> - Ten FTEs or 10 people?</w:t>
      </w:r>
    </w:p>
    <w:p w:rsidR="006554CD" w:rsidRDefault="006554CD">
      <w:pPr>
        <w:pStyle w:val="Style1"/>
      </w:pPr>
    </w:p>
    <w:p w:rsidR="006554CD" w:rsidRDefault="006554CD">
      <w:pPr>
        <w:pStyle w:val="Style1"/>
      </w:pPr>
      <w:r>
        <w:rPr>
          <w:b/>
          <w:bCs/>
        </w:rPr>
        <w:t>Ms WEBSTER</w:t>
      </w:r>
      <w:r>
        <w:t xml:space="preserve"> - It is 10 people.  We can get a breakdown.  It's not FTEs.  It is 10 Education department staff engaged at Ashley from time to time.</w:t>
      </w:r>
    </w:p>
    <w:p w:rsidR="006554CD" w:rsidRDefault="006554CD">
      <w:pPr>
        <w:pStyle w:val="Style1"/>
      </w:pPr>
    </w:p>
    <w:p w:rsidR="006554CD" w:rsidRDefault="006554CD">
      <w:pPr>
        <w:pStyle w:val="Style1"/>
      </w:pPr>
      <w:r>
        <w:rPr>
          <w:b/>
          <w:color w:val="000000"/>
        </w:rPr>
        <w:t>CHAIR</w:t>
      </w:r>
      <w:r>
        <w:t xml:space="preserve"> - Are there full-time personnel at Ashley?</w:t>
      </w:r>
    </w:p>
    <w:p w:rsidR="006554CD" w:rsidRDefault="006554CD">
      <w:pPr>
        <w:pStyle w:val="Style1"/>
      </w:pPr>
    </w:p>
    <w:p w:rsidR="006554CD" w:rsidRDefault="006554CD">
      <w:pPr>
        <w:pStyle w:val="Style1"/>
      </w:pPr>
      <w:r>
        <w:rPr>
          <w:b/>
          <w:bCs/>
        </w:rPr>
        <w:t>Ms WEBSTER</w:t>
      </w:r>
      <w:r>
        <w:t xml:space="preserve"> - No.  I can't answer whether it's full time.</w:t>
      </w:r>
    </w:p>
    <w:p w:rsidR="006554CD" w:rsidRDefault="006554CD">
      <w:pPr>
        <w:pStyle w:val="Style1"/>
      </w:pPr>
    </w:p>
    <w:p w:rsidR="006554CD" w:rsidRDefault="006554CD">
      <w:pPr>
        <w:pStyle w:val="Style1"/>
      </w:pPr>
      <w:r>
        <w:rPr>
          <w:b/>
        </w:rPr>
        <w:t>Mr FINCH</w:t>
      </w:r>
      <w:r>
        <w:t xml:space="preserve"> - I would like to have details of that too, please.</w:t>
      </w:r>
    </w:p>
    <w:p w:rsidR="006554CD" w:rsidRDefault="006554CD">
      <w:pPr>
        <w:pStyle w:val="Style1"/>
      </w:pPr>
    </w:p>
    <w:p w:rsidR="006554CD" w:rsidRDefault="006554CD">
      <w:pPr>
        <w:pStyle w:val="Style1"/>
      </w:pPr>
      <w:r>
        <w:rPr>
          <w:b/>
          <w:color w:val="000000"/>
        </w:rPr>
        <w:t>CHAIR</w:t>
      </w:r>
      <w:r>
        <w:t xml:space="preserve"> - Minister, support for these young people when they leave.  You've talked about how they've benefited from some of the programs they've engaged in at Ashley.  As they leave, is there </w:t>
      </w:r>
      <w:r>
        <w:lastRenderedPageBreak/>
        <w:t xml:space="preserve">support provided to them to try to avoid recidivism, as well as continue positive aspects of their time there? </w:t>
      </w:r>
    </w:p>
    <w:p w:rsidR="006554CD" w:rsidRDefault="006554CD">
      <w:pPr>
        <w:pStyle w:val="Style1"/>
      </w:pPr>
    </w:p>
    <w:p w:rsidR="006554CD" w:rsidRDefault="006554CD">
      <w:pPr>
        <w:pStyle w:val="Style1"/>
      </w:pPr>
      <w:r>
        <w:rPr>
          <w:b/>
        </w:rPr>
        <w:t>Mr JAENSCH</w:t>
      </w:r>
      <w:r>
        <w:t xml:space="preserve"> - There is a specific program.  Could I ask the secretary to give us an update?  There are programs that support kids in their preparation for and upon leaving Ashley.</w:t>
      </w:r>
    </w:p>
    <w:p w:rsidR="006554CD" w:rsidRDefault="006554CD">
      <w:pPr>
        <w:pStyle w:val="Style1"/>
      </w:pPr>
    </w:p>
    <w:p w:rsidR="006554CD" w:rsidRDefault="006554CD">
      <w:pPr>
        <w:pStyle w:val="Style1"/>
      </w:pPr>
      <w:r>
        <w:rPr>
          <w:b/>
          <w:bCs/>
        </w:rPr>
        <w:t>Ms WEBSTER</w:t>
      </w:r>
      <w:r>
        <w:t xml:space="preserve"> - There are a few things.  One is that if they are on an order that continues outside the custodial order, they have a youth worker who will engage with them for most of the time prior to them being released from Ashley.  We also have a contract with Save the Children to work with children exiting Ashley in a case-manager approach.</w:t>
      </w:r>
    </w:p>
    <w:p w:rsidR="006554CD" w:rsidRDefault="006554CD">
      <w:pPr>
        <w:pStyle w:val="Style1"/>
      </w:pPr>
    </w:p>
    <w:p w:rsidR="006554CD" w:rsidRDefault="006554CD">
      <w:pPr>
        <w:pStyle w:val="Style1"/>
      </w:pPr>
      <w:r>
        <w:t>The other thing we are introducing this year is a clinical practice consultant educator who will work between child safety services and Ashley Youth Detention Centre.  Some of our children there may be on carer protection orders as well.  We are making sure we have a consistency of approach and the clinical practice consultant educator is one of the positions for Child Safety Services identified under Strong Families - Safe Kids.</w:t>
      </w:r>
    </w:p>
    <w:p w:rsidR="006554CD" w:rsidRDefault="006554CD">
      <w:pPr>
        <w:pStyle w:val="Style1"/>
      </w:pPr>
    </w:p>
    <w:p w:rsidR="006554CD" w:rsidRDefault="006554CD">
      <w:pPr>
        <w:pStyle w:val="Style1"/>
      </w:pPr>
      <w:r>
        <w:t>Because that has worked well with Child Safety Services, we going to implement one at Ashley.  They will work with youth workers to prepare young people when they leave Ashley and also work with them in a therapeutic way when they are there.</w:t>
      </w:r>
    </w:p>
    <w:p w:rsidR="006554CD" w:rsidRDefault="006554CD">
      <w:pPr>
        <w:pStyle w:val="Style1"/>
      </w:pPr>
    </w:p>
    <w:p w:rsidR="006554CD" w:rsidRDefault="006554CD">
      <w:pPr>
        <w:pStyle w:val="Style1"/>
      </w:pPr>
      <w:r>
        <w:t>It depends on the young person.  It depends where they are exiting to.  It depends whether they are existing on an order or not.  It depends whether they are exiting on a carer protection order or not.  We have a number of organisations that we can also refer them to in the community that work with children.  We may have no further knowledge of them because they have finished their order, they are not on a carer protection order and they may go back to their families, or they may not want to engage with us at all.</w:t>
      </w:r>
    </w:p>
    <w:p w:rsidR="006554CD" w:rsidRDefault="006554CD">
      <w:pPr>
        <w:pStyle w:val="Style1"/>
      </w:pPr>
    </w:p>
    <w:p w:rsidR="006554CD" w:rsidRDefault="006554CD">
      <w:pPr>
        <w:pStyle w:val="Style1"/>
      </w:pPr>
      <w:r>
        <w:t>There are a range of services and we really do try to tailor it to the individual child.</w:t>
      </w:r>
    </w:p>
    <w:p w:rsidR="006554CD" w:rsidRDefault="006554CD">
      <w:pPr>
        <w:pStyle w:val="Style1"/>
      </w:pPr>
    </w:p>
    <w:p w:rsidR="006554CD" w:rsidRDefault="006554CD">
      <w:pPr>
        <w:pStyle w:val="Style1"/>
        <w:rPr>
          <w:color w:val="000000"/>
        </w:rPr>
      </w:pPr>
      <w:r>
        <w:rPr>
          <w:b/>
          <w:bCs/>
          <w:color w:val="000000"/>
        </w:rPr>
        <w:t>Mr WILLIE</w:t>
      </w:r>
      <w:r>
        <w:rPr>
          <w:b/>
          <w:color w:val="000000"/>
        </w:rPr>
        <w:t xml:space="preserve"> - </w:t>
      </w:r>
      <w:r>
        <w:rPr>
          <w:color w:val="000000"/>
        </w:rPr>
        <w:t>I will be very careful with you, minister.  I have a constituent who I am sure you are aware of, so I won't name anyone.  I understand all states are signatories to a child protection interstate liaison protocol.  Under this protocol it is the responsibility of the state that holds the legal order to initiate the order transfer.</w:t>
      </w:r>
    </w:p>
    <w:p w:rsidR="006554CD" w:rsidRDefault="006554CD">
      <w:pPr>
        <w:pStyle w:val="Style1"/>
        <w:rPr>
          <w:color w:val="000000"/>
        </w:rPr>
      </w:pPr>
    </w:p>
    <w:p w:rsidR="006554CD" w:rsidRDefault="006554CD">
      <w:pPr>
        <w:pStyle w:val="Style1"/>
        <w:rPr>
          <w:color w:val="000000"/>
        </w:rPr>
      </w:pPr>
      <w:r>
        <w:rPr>
          <w:color w:val="000000"/>
        </w:rPr>
        <w:t>How many transfers have taken place in the past year?  That is between Tasmania and other states.  What is the average time taken to process the transfer?  Is there a dispute resolution procedure in place for when matters of transferring interstate orders are not progressing?</w:t>
      </w:r>
    </w:p>
    <w:p w:rsidR="006554CD" w:rsidRDefault="006554CD">
      <w:pPr>
        <w:pStyle w:val="Style1"/>
        <w:rPr>
          <w:color w:val="000000"/>
        </w:rPr>
      </w:pPr>
    </w:p>
    <w:p w:rsidR="006554CD" w:rsidRDefault="006554CD">
      <w:pPr>
        <w:pStyle w:val="Style1"/>
        <w:rPr>
          <w:color w:val="000000"/>
        </w:rPr>
      </w:pPr>
      <w:r>
        <w:rPr>
          <w:color w:val="000000"/>
        </w:rPr>
        <w:t>The reason I raise this is I have an individual matter with my office.  It has been raised with your office in relation to an interstate order.  There is a grandmother who has been raising children in Tasmania since 2014 and has been trying to get the order transferred during this time.  This is an extraordinary length of time considering that she is still caring for these children.  Will you consider putting measures in place to ensure this can happen in a timely manner?</w:t>
      </w:r>
    </w:p>
    <w:p w:rsidR="006554CD" w:rsidRDefault="006554CD">
      <w:pPr>
        <w:pStyle w:val="Style1"/>
        <w:rPr>
          <w:color w:val="000000"/>
        </w:rPr>
      </w:pPr>
    </w:p>
    <w:p w:rsidR="006554CD" w:rsidRDefault="006554CD">
      <w:pPr>
        <w:pStyle w:val="Style1"/>
        <w:rPr>
          <w:color w:val="000000"/>
        </w:rPr>
      </w:pPr>
      <w:r>
        <w:rPr>
          <w:b/>
          <w:color w:val="000000"/>
        </w:rPr>
        <w:t>Mr JAENSCH</w:t>
      </w:r>
      <w:r>
        <w:rPr>
          <w:color w:val="000000"/>
        </w:rPr>
        <w:t xml:space="preserve"> - I would be happy to take that case on notice and identify where the blockages seem to be, if they are part of process issues.</w:t>
      </w:r>
    </w:p>
    <w:p w:rsidR="006554CD" w:rsidRDefault="006554CD">
      <w:pPr>
        <w:pStyle w:val="Style1"/>
        <w:rPr>
          <w:color w:val="000000"/>
        </w:rPr>
      </w:pPr>
    </w:p>
    <w:p w:rsidR="006554CD" w:rsidRDefault="006554CD">
      <w:pPr>
        <w:pStyle w:val="Style1"/>
        <w:rPr>
          <w:color w:val="000000"/>
        </w:rPr>
      </w:pPr>
      <w:r>
        <w:rPr>
          <w:b/>
          <w:color w:val="000000"/>
        </w:rPr>
        <w:t>CHAIR</w:t>
      </w:r>
      <w:r>
        <w:rPr>
          <w:color w:val="000000"/>
        </w:rPr>
        <w:t xml:space="preserve"> - I am not sure if this is the place to be dealing with an individual case.</w:t>
      </w:r>
    </w:p>
    <w:p w:rsidR="006554CD" w:rsidRDefault="006554CD">
      <w:pPr>
        <w:pStyle w:val="Style1"/>
        <w:rPr>
          <w:color w:val="000000"/>
        </w:rPr>
      </w:pPr>
    </w:p>
    <w:p w:rsidR="006554CD" w:rsidRDefault="006554CD">
      <w:pPr>
        <w:pStyle w:val="Style1"/>
        <w:rPr>
          <w:color w:val="000000"/>
        </w:rPr>
      </w:pPr>
      <w:r>
        <w:rPr>
          <w:b/>
          <w:color w:val="000000"/>
        </w:rPr>
        <w:lastRenderedPageBreak/>
        <w:t>Mr JAENSCH</w:t>
      </w:r>
      <w:r>
        <w:rPr>
          <w:color w:val="000000"/>
        </w:rPr>
        <w:t xml:space="preserve"> - No, we won't but I would be happy to take that on notice.</w:t>
      </w:r>
    </w:p>
    <w:p w:rsidR="006554CD" w:rsidRDefault="006554CD">
      <w:pPr>
        <w:pStyle w:val="Style1"/>
        <w:rPr>
          <w:color w:val="000000"/>
        </w:rPr>
      </w:pPr>
    </w:p>
    <w:p w:rsidR="006554CD" w:rsidRDefault="006554CD">
      <w:pPr>
        <w:pStyle w:val="Style1"/>
        <w:rPr>
          <w:color w:val="000000"/>
        </w:rPr>
      </w:pPr>
      <w:r>
        <w:rPr>
          <w:b/>
          <w:color w:val="000000"/>
        </w:rPr>
        <w:t>Mr JAENSCH</w:t>
      </w:r>
      <w:r>
        <w:rPr>
          <w:color w:val="000000"/>
        </w:rPr>
        <w:t xml:space="preserve"> - Maybe that is one not for notice but through correspondence.  I think I recall the case.  I am happy to follow that up with Mr Willie's office.</w:t>
      </w:r>
    </w:p>
    <w:p w:rsidR="006554CD" w:rsidRDefault="006554CD">
      <w:pPr>
        <w:pStyle w:val="Style1"/>
        <w:rPr>
          <w:color w:val="000000"/>
        </w:rPr>
      </w:pPr>
    </w:p>
    <w:p w:rsidR="006554CD" w:rsidRDefault="006554CD">
      <w:pPr>
        <w:pStyle w:val="Style1"/>
        <w:rPr>
          <w:color w:val="000000"/>
        </w:rPr>
      </w:pPr>
      <w:r>
        <w:rPr>
          <w:b/>
          <w:bCs/>
          <w:color w:val="000000"/>
        </w:rPr>
        <w:t>Mr WILLIE</w:t>
      </w:r>
      <w:r>
        <w:rPr>
          <w:color w:val="000000"/>
        </w:rPr>
        <w:t xml:space="preserve"> - I am happy for you to take those questions on notice.  How many transfers have taken place in the last year?  What is the average time taken to process the transfer?  Is there a dispute resolution procedure in place for when matters -</w:t>
      </w:r>
    </w:p>
    <w:p w:rsidR="006554CD" w:rsidRDefault="006554CD">
      <w:pPr>
        <w:pStyle w:val="Style1"/>
        <w:rPr>
          <w:color w:val="000000"/>
        </w:rPr>
      </w:pPr>
    </w:p>
    <w:p w:rsidR="006554CD" w:rsidRDefault="006554CD">
      <w:pPr>
        <w:pStyle w:val="Style1"/>
        <w:rPr>
          <w:color w:val="000000"/>
        </w:rPr>
      </w:pPr>
      <w:r>
        <w:rPr>
          <w:b/>
          <w:color w:val="000000"/>
        </w:rPr>
        <w:t>Mr JAENSCH</w:t>
      </w:r>
      <w:r>
        <w:rPr>
          <w:color w:val="000000"/>
        </w:rPr>
        <w:t xml:space="preserve"> - The factual issues.  I am happy to take those on notice.</w:t>
      </w:r>
    </w:p>
    <w:p w:rsidR="006554CD" w:rsidRDefault="006554CD">
      <w:pPr>
        <w:pStyle w:val="Style1"/>
        <w:rPr>
          <w:color w:val="000000"/>
        </w:rPr>
      </w:pPr>
    </w:p>
    <w:p w:rsidR="006554CD" w:rsidRDefault="006554CD">
      <w:pPr>
        <w:pStyle w:val="Style1"/>
        <w:rPr>
          <w:color w:val="000000"/>
        </w:rPr>
      </w:pPr>
      <w:r>
        <w:rPr>
          <w:b/>
          <w:color w:val="000000"/>
        </w:rPr>
        <w:t>CHAIR</w:t>
      </w:r>
      <w:r>
        <w:rPr>
          <w:color w:val="000000"/>
        </w:rPr>
        <w:t xml:space="preserve"> - We don't have answers to those now, minister?</w:t>
      </w:r>
    </w:p>
    <w:p w:rsidR="006554CD" w:rsidRDefault="006554CD">
      <w:pPr>
        <w:pStyle w:val="Style1"/>
        <w:rPr>
          <w:color w:val="000000"/>
        </w:rPr>
      </w:pPr>
    </w:p>
    <w:p w:rsidR="006554CD" w:rsidRDefault="006554CD">
      <w:pPr>
        <w:pStyle w:val="Style1"/>
        <w:rPr>
          <w:color w:val="000000"/>
        </w:rPr>
      </w:pPr>
      <w:r>
        <w:rPr>
          <w:b/>
          <w:bCs/>
          <w:color w:val="000000"/>
        </w:rPr>
        <w:t>Mr WILLIE</w:t>
      </w:r>
      <w:r>
        <w:rPr>
          <w:color w:val="000000"/>
        </w:rPr>
        <w:t xml:space="preserve"> - To be fair, some of this individual case resides in Victoria - that is where the issues are - but it has been an extraordinarily length of time and I am interested in what our state has done to assist.</w:t>
      </w:r>
    </w:p>
    <w:p w:rsidR="006554CD" w:rsidRDefault="006554CD">
      <w:pPr>
        <w:pStyle w:val="Style1"/>
        <w:rPr>
          <w:color w:val="000000"/>
        </w:rPr>
      </w:pPr>
    </w:p>
    <w:p w:rsidR="006554CD" w:rsidRDefault="006554CD">
      <w:pPr>
        <w:pStyle w:val="Style1"/>
        <w:rPr>
          <w:color w:val="000000"/>
        </w:rPr>
      </w:pPr>
      <w:r>
        <w:rPr>
          <w:b/>
          <w:color w:val="000000"/>
        </w:rPr>
        <w:t>Mr JAENSCH</w:t>
      </w:r>
      <w:r>
        <w:rPr>
          <w:color w:val="000000"/>
        </w:rPr>
        <w:t xml:space="preserve"> - I am happy to take those matters on notice.</w:t>
      </w:r>
    </w:p>
    <w:p w:rsidR="006554CD" w:rsidRDefault="006554CD">
      <w:pPr>
        <w:pStyle w:val="Style1"/>
        <w:rPr>
          <w:color w:val="000000"/>
        </w:rPr>
      </w:pPr>
    </w:p>
    <w:p w:rsidR="006554CD" w:rsidRDefault="006554CD">
      <w:pPr>
        <w:pStyle w:val="Style1"/>
        <w:rPr>
          <w:color w:val="000000"/>
        </w:rPr>
      </w:pPr>
      <w:r>
        <w:rPr>
          <w:b/>
          <w:bCs/>
          <w:color w:val="000000"/>
        </w:rPr>
        <w:t>Mr WILLIE</w:t>
      </w:r>
      <w:r>
        <w:rPr>
          <w:color w:val="000000"/>
        </w:rPr>
        <w:t xml:space="preserve"> - While we're on foster carers, kinship carers, can the minister please advise what steps the Liberal Government is taking to attract more foster carers for children in need?  Are there any current plans or recruitment campaigns?  Since the Liberal Government was elected, have any changes been made to recruitment procedures for carers?</w:t>
      </w:r>
    </w:p>
    <w:p w:rsidR="006554CD" w:rsidRDefault="006554CD">
      <w:pPr>
        <w:pStyle w:val="Style1"/>
        <w:rPr>
          <w:color w:val="000000"/>
        </w:rPr>
      </w:pPr>
    </w:p>
    <w:p w:rsidR="006554CD" w:rsidRDefault="006554CD">
      <w:pPr>
        <w:pStyle w:val="Style1"/>
      </w:pPr>
      <w:r>
        <w:rPr>
          <w:b/>
        </w:rPr>
        <w:t>Ms WEBSTER</w:t>
      </w:r>
      <w:r>
        <w:t xml:space="preserve"> - We are in the process of establishing a foster carers recruitment assessment and retention team within Children and Youth Services.  This is a dedicated team who will focus entirely on recruitment of new foster carers and ensure we're providing the best possible training and support so that we can retain these foster carers into the future.</w:t>
      </w:r>
    </w:p>
    <w:p w:rsidR="006554CD" w:rsidRDefault="006554CD">
      <w:pPr>
        <w:pStyle w:val="Style1"/>
      </w:pPr>
    </w:p>
    <w:p w:rsidR="006554CD" w:rsidRDefault="006554CD">
      <w:pPr>
        <w:pStyle w:val="Style1"/>
      </w:pPr>
      <w:r>
        <w:t>Staff within Children and Youth Services have been strongly involved in developing the model, so we have actually engaged staff that work in the out</w:t>
      </w:r>
      <w:r>
        <w:noBreakHyphen/>
        <w:t>of</w:t>
      </w:r>
      <w:r>
        <w:noBreakHyphen/>
        <w:t>home care and case management area to tell us how we should set this team up.  We have agreed on a team which will include a full-time team leader and four safety officers to deliver the program.  The team is going to assess the most effective way to deliver training in the model for ensuring current carers get additional support with the aim of strengthening their caring capability and retaining the services of good foster carers.</w:t>
      </w:r>
    </w:p>
    <w:p w:rsidR="006554CD" w:rsidRDefault="006554CD">
      <w:pPr>
        <w:pStyle w:val="Style1"/>
      </w:pPr>
    </w:p>
    <w:p w:rsidR="006554CD" w:rsidRDefault="006554CD">
      <w:pPr>
        <w:pStyle w:val="Style1"/>
      </w:pPr>
      <w:r>
        <w:t>Some of the four child safety officers will be dedicated to a statewide helpline so that foster carers can access support over the phone when necessary.  We believe that will contribute, significantly to the retention of foster carers.  It is envisaged that the team will be able to bring on new carers over a two-year period and this will enable us to step down some of the children that are in high-cost placements at the moment into suitable foster care placements.  I do know that we have asked members of that team to be able to work flexibly, including out of hours, to make sure that we have got support and training opportunities for foster carers over that time.</w:t>
      </w:r>
    </w:p>
    <w:p w:rsidR="006554CD" w:rsidRDefault="006554CD">
      <w:pPr>
        <w:pStyle w:val="Style1"/>
      </w:pPr>
    </w:p>
    <w:p w:rsidR="006554CD" w:rsidRDefault="006554CD">
      <w:pPr>
        <w:pStyle w:val="Style1"/>
      </w:pPr>
      <w:r>
        <w:rPr>
          <w:b/>
          <w:bCs/>
        </w:rPr>
        <w:t>Mr WILLIE</w:t>
      </w:r>
      <w:r>
        <w:t xml:space="preserve"> - You just touched on high-cost placements.  I am interested in that because I know there has been some work done around criteria of streamlining payment systems.  Could you just give me a little bit more information on that too, please?</w:t>
      </w:r>
    </w:p>
    <w:p w:rsidR="006554CD" w:rsidRDefault="006554CD">
      <w:pPr>
        <w:pStyle w:val="Style1"/>
      </w:pPr>
    </w:p>
    <w:p w:rsidR="006554CD" w:rsidRDefault="006554CD">
      <w:pPr>
        <w:pStyle w:val="Style1"/>
      </w:pPr>
      <w:r>
        <w:rPr>
          <w:b/>
          <w:bCs/>
        </w:rPr>
        <w:t>Ms WEBSTER</w:t>
      </w:r>
      <w:r>
        <w:t xml:space="preserve"> - Streamlining - </w:t>
      </w:r>
    </w:p>
    <w:p w:rsidR="006554CD" w:rsidRDefault="006554CD">
      <w:pPr>
        <w:pStyle w:val="Style1"/>
      </w:pPr>
    </w:p>
    <w:p w:rsidR="006554CD" w:rsidRDefault="006554CD">
      <w:pPr>
        <w:pStyle w:val="Style1"/>
      </w:pPr>
      <w:r>
        <w:rPr>
          <w:b/>
          <w:bCs/>
        </w:rPr>
        <w:lastRenderedPageBreak/>
        <w:t>Mr WILLIE</w:t>
      </w:r>
      <w:r>
        <w:t xml:space="preserve"> - Some consistency in payments for care.</w:t>
      </w:r>
    </w:p>
    <w:p w:rsidR="006554CD" w:rsidRDefault="006554CD">
      <w:pPr>
        <w:pStyle w:val="Style1"/>
      </w:pPr>
    </w:p>
    <w:p w:rsidR="006554CD" w:rsidRDefault="006554CD">
      <w:pPr>
        <w:pStyle w:val="Style1"/>
      </w:pPr>
      <w:r>
        <w:rPr>
          <w:b/>
          <w:bCs/>
        </w:rPr>
        <w:t>Ms WEBSTER</w:t>
      </w:r>
      <w:r>
        <w:t xml:space="preserve"> - In terms of our special care packages?</w:t>
      </w:r>
    </w:p>
    <w:p w:rsidR="006554CD" w:rsidRDefault="006554CD">
      <w:pPr>
        <w:pStyle w:val="Style1"/>
      </w:pPr>
    </w:p>
    <w:p w:rsidR="006554CD" w:rsidRDefault="006554CD">
      <w:pPr>
        <w:pStyle w:val="Style1"/>
      </w:pPr>
      <w:r>
        <w:rPr>
          <w:b/>
          <w:bCs/>
        </w:rPr>
        <w:t>Mr WILLIE</w:t>
      </w:r>
      <w:r>
        <w:t xml:space="preserve"> - Yes.</w:t>
      </w:r>
    </w:p>
    <w:p w:rsidR="006554CD" w:rsidRDefault="006554CD">
      <w:pPr>
        <w:pStyle w:val="Style1"/>
      </w:pPr>
    </w:p>
    <w:p w:rsidR="006554CD" w:rsidRDefault="006554CD">
      <w:pPr>
        <w:pStyle w:val="Style1"/>
      </w:pPr>
      <w:r>
        <w:rPr>
          <w:b/>
          <w:bCs/>
        </w:rPr>
        <w:t>Ms WEBSTER</w:t>
      </w:r>
      <w:r>
        <w:t xml:space="preserve"> - Special care packages, there is a process whereby we have a number of organisations that are able to deliver those services, and there is a process around the payment of those services.  Are you talking about the special care packages or foster care services?</w:t>
      </w:r>
    </w:p>
    <w:p w:rsidR="006554CD" w:rsidRDefault="006554CD">
      <w:pPr>
        <w:pStyle w:val="Style1"/>
      </w:pPr>
    </w:p>
    <w:p w:rsidR="006554CD" w:rsidRDefault="006554CD">
      <w:pPr>
        <w:pStyle w:val="Style1"/>
      </w:pPr>
      <w:r>
        <w:rPr>
          <w:b/>
          <w:bCs/>
        </w:rPr>
        <w:t>Mr WILLIE</w:t>
      </w:r>
      <w:r>
        <w:t xml:space="preserve"> - No, I am talking about specialist care packages now, because you said high-cost placements so - </w:t>
      </w:r>
    </w:p>
    <w:p w:rsidR="006554CD" w:rsidRDefault="006554CD">
      <w:pPr>
        <w:pStyle w:val="Style1"/>
      </w:pPr>
    </w:p>
    <w:p w:rsidR="006554CD" w:rsidRDefault="006554CD">
      <w:pPr>
        <w:pStyle w:val="Style1"/>
      </w:pPr>
      <w:r>
        <w:rPr>
          <w:b/>
          <w:bCs/>
        </w:rPr>
        <w:t>Ms WEBSTER</w:t>
      </w:r>
      <w:r>
        <w:t xml:space="preserve"> - Yes.  One of the things that we are doing is introducing a more flexible approach to deliver financial services to foster carers.  I might ask if, with the minister's support, Gail Eaton-Briggs, the Acting Deputy Secretary, could talk to this because Gail has actually been involved in doing that work.  Minister, if you are - </w:t>
      </w:r>
    </w:p>
    <w:p w:rsidR="006554CD" w:rsidRDefault="006554CD">
      <w:pPr>
        <w:pStyle w:val="Style1"/>
      </w:pPr>
    </w:p>
    <w:p w:rsidR="006554CD" w:rsidRDefault="006554CD">
      <w:pPr>
        <w:pStyle w:val="Style1"/>
      </w:pPr>
      <w:r>
        <w:rPr>
          <w:b/>
        </w:rPr>
        <w:t>Mr JAENSCH</w:t>
      </w:r>
      <w:r>
        <w:t xml:space="preserve"> - I am happy if you are, Chair, for me to invite Miss Gail Eaton-Briggs, Acting Deputy Secretary for Children and Youth Services to the table.</w:t>
      </w:r>
    </w:p>
    <w:p w:rsidR="006554CD" w:rsidRDefault="006554CD">
      <w:pPr>
        <w:pStyle w:val="Style1"/>
      </w:pPr>
    </w:p>
    <w:p w:rsidR="006554CD" w:rsidRDefault="006554CD">
      <w:pPr>
        <w:pStyle w:val="Style1"/>
      </w:pPr>
      <w:r>
        <w:rPr>
          <w:b/>
          <w:bCs/>
        </w:rPr>
        <w:t>Ms EATON-BRIGGS</w:t>
      </w:r>
      <w:r>
        <w:t xml:space="preserve"> - Thank you.  In terms of special care packages, we have had quite a focus on them over the last 18 months or so, because they are very high-cost.  We have been working with the service providers to review the contract arrangements.  With one particular provider that you might be referring to, we have made some adjustments in collaboration with them to the funding rates to bring them into line with other organisations.  Lots of work and lots of focus on special care packages and ensuring that we do get the services that we are contracting for all those young people that are in the care.</w:t>
      </w:r>
    </w:p>
    <w:p w:rsidR="006554CD" w:rsidRDefault="006554CD">
      <w:pPr>
        <w:pStyle w:val="Style1"/>
      </w:pPr>
    </w:p>
    <w:p w:rsidR="006554CD" w:rsidRDefault="006554CD">
      <w:pPr>
        <w:pStyle w:val="Style1"/>
      </w:pPr>
      <w:r>
        <w:rPr>
          <w:b/>
          <w:bCs/>
        </w:rPr>
        <w:t>Mr WILLIE</w:t>
      </w:r>
      <w:r>
        <w:t xml:space="preserve"> - How does the department monitor that, given that there are high costs involved, and you want to ensure that the young people are getting the care they deserve, that the specialist support is around them, and that money is not being taken for inadequate care?</w:t>
      </w:r>
    </w:p>
    <w:p w:rsidR="006554CD" w:rsidRDefault="006554CD">
      <w:pPr>
        <w:pStyle w:val="Style1"/>
      </w:pPr>
    </w:p>
    <w:p w:rsidR="006554CD" w:rsidRDefault="006554CD">
      <w:pPr>
        <w:pStyle w:val="Style1"/>
      </w:pPr>
      <w:r>
        <w:rPr>
          <w:b/>
          <w:bCs/>
        </w:rPr>
        <w:t xml:space="preserve">Ms EATON-BRIGGS </w:t>
      </w:r>
      <w:r>
        <w:t>- That is right.  Every approval of a special care package comes with the therapeutic plan that is going to be implemented.  Included in that therapeutic plan is a series of time lines as to when the plan is going to be reviewed.  That is in addition to the normal visits that a child safety officer might make.  The review process that I have just mentioned means that a clinical practice consultant educator will sit down as part of the care team, and they will actually look at where the child has progressed to against that therapeutic plan, and make a number of adjustments if they are required.</w:t>
      </w:r>
    </w:p>
    <w:p w:rsidR="006554CD" w:rsidRDefault="006554CD">
      <w:pPr>
        <w:pStyle w:val="Style1"/>
      </w:pPr>
    </w:p>
    <w:p w:rsidR="006554CD" w:rsidRDefault="006554CD">
      <w:pPr>
        <w:pStyle w:val="Style1"/>
      </w:pPr>
      <w:r>
        <w:t>The care team can be quite extensive, often including perhaps the school.  It might include the Australian Childhood Foundation.  It may include a child and adolescent mental health worker.  It is customised to meet the needs of the child.  We are confident through that review process, plus the visits as per the ordinary visit schedule, that the child is getting their needs met through the planning.</w:t>
      </w:r>
    </w:p>
    <w:p w:rsidR="006554CD" w:rsidRDefault="006554CD">
      <w:pPr>
        <w:pStyle w:val="Style1"/>
      </w:pPr>
    </w:p>
    <w:p w:rsidR="006554CD" w:rsidRDefault="006554CD">
      <w:pPr>
        <w:pStyle w:val="Style1"/>
      </w:pPr>
      <w:r>
        <w:rPr>
          <w:b/>
          <w:bCs/>
        </w:rPr>
        <w:t>Mr WILLIE</w:t>
      </w:r>
      <w:r>
        <w:t xml:space="preserve"> - Is there scope in the future to put child safety standards into the contracts, to add that layer of accountability?</w:t>
      </w:r>
    </w:p>
    <w:p w:rsidR="006554CD" w:rsidRDefault="006554CD">
      <w:pPr>
        <w:pStyle w:val="Style1"/>
      </w:pPr>
    </w:p>
    <w:p w:rsidR="006554CD" w:rsidRDefault="006554CD">
      <w:pPr>
        <w:pStyle w:val="Style1"/>
      </w:pPr>
      <w:r>
        <w:rPr>
          <w:b/>
          <w:bCs/>
        </w:rPr>
        <w:lastRenderedPageBreak/>
        <w:t>Ms EATON-BRIGGS</w:t>
      </w:r>
      <w:r>
        <w:t xml:space="preserve"> - Yes, I think so.  That is some work that we would definitely like to do as part of the out of home care foundation project that is underway.  That will be focusing on a model for foster care and along with that the introduction of a set of standards that we would then be able to apply to special care packages as well.</w:t>
      </w:r>
    </w:p>
    <w:p w:rsidR="006554CD" w:rsidRDefault="006554CD">
      <w:pPr>
        <w:pStyle w:val="Style1"/>
      </w:pPr>
    </w:p>
    <w:p w:rsidR="006554CD" w:rsidRDefault="006554CD">
      <w:pPr>
        <w:pStyle w:val="Style1"/>
      </w:pPr>
      <w:r>
        <w:rPr>
          <w:b/>
          <w:bCs/>
        </w:rPr>
        <w:t>Mr WILLIE</w:t>
      </w:r>
      <w:r>
        <w:t xml:space="preserve"> - How far away are we with those standards?</w:t>
      </w:r>
    </w:p>
    <w:p w:rsidR="006554CD" w:rsidRDefault="006554CD">
      <w:pPr>
        <w:pStyle w:val="Style1"/>
      </w:pPr>
    </w:p>
    <w:p w:rsidR="006554CD" w:rsidRDefault="006554CD">
      <w:pPr>
        <w:pStyle w:val="Style1"/>
      </w:pPr>
      <w:r>
        <w:rPr>
          <w:b/>
          <w:bCs/>
        </w:rPr>
        <w:t xml:space="preserve">Ms WEBSTER - </w:t>
      </w:r>
      <w:r>
        <w:t>With the</w:t>
      </w:r>
      <w:r>
        <w:rPr>
          <w:b/>
          <w:bCs/>
        </w:rPr>
        <w:t xml:space="preserve"> </w:t>
      </w:r>
      <w:r>
        <w:t>Out of Home Care Foundations Project, we have our discussion paper almost ready to go and that will start the work with working with organisations like FCAT - Foster Carers Association of Tasmania - and create working with young people to develop some of the parameters around that foundations project so that is under the Strong Families, Safe Kids.  We are expecting that discussion paper to be released early in the second half of this year.</w:t>
      </w:r>
    </w:p>
    <w:p w:rsidR="006554CD" w:rsidRDefault="006554CD">
      <w:pPr>
        <w:pStyle w:val="Style1"/>
      </w:pPr>
    </w:p>
    <w:p w:rsidR="006554CD" w:rsidRDefault="006554CD">
      <w:pPr>
        <w:pStyle w:val="Style1"/>
      </w:pPr>
      <w:r>
        <w:rPr>
          <w:b/>
          <w:bCs/>
        </w:rPr>
        <w:t>Mr WILLIE</w:t>
      </w:r>
      <w:r>
        <w:t xml:space="preserve"> - While we on this line item, the minister did commit to providing information after the morning tea break about when his office was informed about the Right to Information requests that revealed cases being allocated to staff -</w:t>
      </w:r>
    </w:p>
    <w:p w:rsidR="006554CD" w:rsidRDefault="006554CD">
      <w:pPr>
        <w:pStyle w:val="Style1"/>
      </w:pPr>
      <w:r>
        <w:t xml:space="preserve"> </w:t>
      </w:r>
    </w:p>
    <w:p w:rsidR="006554CD" w:rsidRDefault="006554CD">
      <w:pPr>
        <w:pStyle w:val="Style1"/>
      </w:pPr>
      <w:r>
        <w:rPr>
          <w:b/>
          <w:color w:val="000000"/>
        </w:rPr>
        <w:t>CHAIR</w:t>
      </w:r>
      <w:r>
        <w:t xml:space="preserve"> - Have you got any of that information yet, minister? </w:t>
      </w:r>
    </w:p>
    <w:p w:rsidR="006554CD" w:rsidRDefault="006554CD">
      <w:pPr>
        <w:pStyle w:val="Style1"/>
      </w:pPr>
    </w:p>
    <w:p w:rsidR="006554CD" w:rsidRDefault="006554CD">
      <w:pPr>
        <w:pStyle w:val="Style1"/>
      </w:pPr>
      <w:r>
        <w:rPr>
          <w:b/>
        </w:rPr>
        <w:t>Mr JAENSCH</w:t>
      </w:r>
      <w:r>
        <w:t xml:space="preserve"> - This is about the RTI?</w:t>
      </w:r>
    </w:p>
    <w:p w:rsidR="006554CD" w:rsidRDefault="006554CD">
      <w:pPr>
        <w:pStyle w:val="Style1"/>
      </w:pPr>
    </w:p>
    <w:p w:rsidR="006554CD" w:rsidRDefault="006554CD">
      <w:pPr>
        <w:pStyle w:val="Style1"/>
      </w:pPr>
      <w:r>
        <w:rPr>
          <w:b/>
          <w:bCs/>
        </w:rPr>
        <w:t>Mr WILLIE</w:t>
      </w:r>
      <w:r>
        <w:t xml:space="preserve"> - Yes, when your office became aware of it?</w:t>
      </w:r>
    </w:p>
    <w:p w:rsidR="006554CD" w:rsidRDefault="006554CD">
      <w:pPr>
        <w:pStyle w:val="Style1"/>
      </w:pPr>
    </w:p>
    <w:p w:rsidR="006554CD" w:rsidRDefault="006554CD">
      <w:pPr>
        <w:pStyle w:val="Style1"/>
      </w:pPr>
      <w:r>
        <w:rPr>
          <w:b/>
          <w:bCs/>
        </w:rPr>
        <w:t xml:space="preserve">Ms WEBSTER - </w:t>
      </w:r>
      <w:r>
        <w:t>I can run through the process of the RTI from our perspective and advising releasing the RTI and informing the minister's office.  In terms of process, we received the request into our legal team on 6 April.  The request was then referred to Children and Youth Services because it related to Children and Youth Services.  Our standard practice is to advise the minister's office that we have a RTI request.  Children and Youth Services gather the information.  I understand an extension was requested and our legal team liaised with whoever.  In this case, Mr Willie, it was liaising with you, to say we required an extension.</w:t>
      </w:r>
    </w:p>
    <w:p w:rsidR="006554CD" w:rsidRDefault="006554CD">
      <w:pPr>
        <w:pStyle w:val="Style1"/>
      </w:pPr>
    </w:p>
    <w:p w:rsidR="006554CD" w:rsidRDefault="006554CD">
      <w:pPr>
        <w:pStyle w:val="Style1"/>
      </w:pPr>
      <w:r>
        <w:t>The data analysis did take some time because it is our program support area so we do not have a lot of resources in that area and the officer was away.  The CYS delegate was concerned about the accuracy of that data because the data was quite dense and they needed time to make sure the information that was being provided was correct.  The information was released on 12 June and the minister's office was advised that it had been released on the 12 June.  That is my understanding.</w:t>
      </w:r>
    </w:p>
    <w:p w:rsidR="006554CD" w:rsidRDefault="006554CD">
      <w:pPr>
        <w:pStyle w:val="Style1"/>
      </w:pPr>
    </w:p>
    <w:p w:rsidR="006554CD" w:rsidRDefault="006554CD">
      <w:pPr>
        <w:pStyle w:val="Style1"/>
      </w:pPr>
      <w:r>
        <w:rPr>
          <w:b/>
          <w:bCs/>
        </w:rPr>
        <w:t>Mr WILLIE</w:t>
      </w:r>
      <w:r>
        <w:t xml:space="preserve"> - Do we have a time that the minister's office was advised?</w:t>
      </w:r>
    </w:p>
    <w:p w:rsidR="006554CD" w:rsidRDefault="006554CD">
      <w:pPr>
        <w:pStyle w:val="Style1"/>
      </w:pPr>
    </w:p>
    <w:p w:rsidR="006554CD" w:rsidRDefault="006554CD">
      <w:pPr>
        <w:pStyle w:val="Style1"/>
      </w:pPr>
      <w:r>
        <w:rPr>
          <w:b/>
          <w:bCs/>
        </w:rPr>
        <w:t xml:space="preserve">Ms WEBSTER - </w:t>
      </w:r>
      <w:r>
        <w:t>No, I do not have a time.</w:t>
      </w:r>
    </w:p>
    <w:p w:rsidR="006554CD" w:rsidRDefault="006554CD">
      <w:pPr>
        <w:pStyle w:val="Style1"/>
      </w:pPr>
    </w:p>
    <w:p w:rsidR="006554CD" w:rsidRDefault="006554CD">
      <w:pPr>
        <w:pStyle w:val="Style1"/>
      </w:pPr>
      <w:r>
        <w:rPr>
          <w:b/>
          <w:bCs/>
        </w:rPr>
        <w:t>Mr WILLIE</w:t>
      </w:r>
      <w:r>
        <w:t xml:space="preserve"> - That was the first time that the minister was advised about the RTI?</w:t>
      </w:r>
    </w:p>
    <w:p w:rsidR="006554CD" w:rsidRDefault="006554CD">
      <w:pPr>
        <w:pStyle w:val="Style1"/>
      </w:pPr>
    </w:p>
    <w:p w:rsidR="006554CD" w:rsidRDefault="006554CD">
      <w:pPr>
        <w:pStyle w:val="Style1"/>
      </w:pPr>
      <w:r>
        <w:rPr>
          <w:b/>
          <w:bCs/>
        </w:rPr>
        <w:t xml:space="preserve">Ms WEBSTER - </w:t>
      </w:r>
      <w:r>
        <w:t>No, the minister's office was advised that the RTI request had been received.</w:t>
      </w:r>
    </w:p>
    <w:p w:rsidR="006554CD" w:rsidRDefault="006554CD">
      <w:pPr>
        <w:pStyle w:val="Style1"/>
      </w:pPr>
    </w:p>
    <w:p w:rsidR="006554CD" w:rsidRDefault="006554CD">
      <w:pPr>
        <w:pStyle w:val="Style1"/>
      </w:pPr>
      <w:r>
        <w:rPr>
          <w:b/>
          <w:bCs/>
        </w:rPr>
        <w:t>Mr WILLIE</w:t>
      </w:r>
      <w:r>
        <w:t xml:space="preserve"> - What date was that?</w:t>
      </w:r>
    </w:p>
    <w:p w:rsidR="006554CD" w:rsidRDefault="006554CD">
      <w:pPr>
        <w:pStyle w:val="Style1"/>
      </w:pPr>
    </w:p>
    <w:p w:rsidR="006554CD" w:rsidRDefault="006554CD">
      <w:pPr>
        <w:pStyle w:val="Style1"/>
      </w:pPr>
      <w:r>
        <w:rPr>
          <w:b/>
          <w:bCs/>
        </w:rPr>
        <w:t xml:space="preserve">Ms WEBSTER - </w:t>
      </w:r>
      <w:r>
        <w:t>The</w:t>
      </w:r>
      <w:r>
        <w:rPr>
          <w:b/>
          <w:bCs/>
        </w:rPr>
        <w:t xml:space="preserve"> </w:t>
      </w:r>
      <w:r>
        <w:t>standard practice is that we normally advise that we have received the request.</w:t>
      </w:r>
    </w:p>
    <w:p w:rsidR="006554CD" w:rsidRDefault="006554CD">
      <w:pPr>
        <w:pStyle w:val="Style1"/>
      </w:pPr>
    </w:p>
    <w:p w:rsidR="006554CD" w:rsidRDefault="006554CD">
      <w:pPr>
        <w:pStyle w:val="Style1"/>
      </w:pPr>
      <w:r>
        <w:rPr>
          <w:b/>
          <w:color w:val="000000"/>
        </w:rPr>
        <w:lastRenderedPageBreak/>
        <w:t>CHAIR</w:t>
      </w:r>
      <w:r>
        <w:t xml:space="preserve"> - Is the minister advised of what the request actually is, or just that the request has been received?</w:t>
      </w:r>
    </w:p>
    <w:p w:rsidR="006554CD" w:rsidRDefault="006554CD">
      <w:pPr>
        <w:pStyle w:val="Style1"/>
      </w:pPr>
    </w:p>
    <w:p w:rsidR="006554CD" w:rsidRDefault="006554CD">
      <w:pPr>
        <w:pStyle w:val="Style1"/>
      </w:pPr>
      <w:r>
        <w:rPr>
          <w:b/>
          <w:bCs/>
        </w:rPr>
        <w:t xml:space="preserve">Ms WEBSTER - </w:t>
      </w:r>
      <w:r>
        <w:t>That the request has been received.</w:t>
      </w:r>
    </w:p>
    <w:p w:rsidR="006554CD" w:rsidRDefault="006554CD">
      <w:pPr>
        <w:pStyle w:val="Style1"/>
      </w:pPr>
    </w:p>
    <w:p w:rsidR="006554CD" w:rsidRDefault="006554CD">
      <w:pPr>
        <w:pStyle w:val="Style1"/>
      </w:pPr>
      <w:r>
        <w:rPr>
          <w:b/>
          <w:color w:val="000000"/>
        </w:rPr>
        <w:t>CHAIR</w:t>
      </w:r>
      <w:r>
        <w:t xml:space="preserve"> - But not the content of the request?</w:t>
      </w:r>
    </w:p>
    <w:p w:rsidR="006554CD" w:rsidRDefault="006554CD">
      <w:pPr>
        <w:pStyle w:val="Style1"/>
      </w:pPr>
    </w:p>
    <w:p w:rsidR="006554CD" w:rsidRDefault="006554CD">
      <w:pPr>
        <w:pStyle w:val="Style1"/>
      </w:pPr>
      <w:r>
        <w:rPr>
          <w:b/>
          <w:bCs/>
        </w:rPr>
        <w:t xml:space="preserve">Ms WEBSTER - </w:t>
      </w:r>
      <w:r>
        <w:t>Not the detail of the request.  I would have to confirm that.  Our legal branch, our RTI officer does that.  I am a delegate but I do not do the advising.  I am not sure what process that is taken.</w:t>
      </w:r>
    </w:p>
    <w:p w:rsidR="006554CD" w:rsidRDefault="006554CD">
      <w:pPr>
        <w:pStyle w:val="Style1"/>
      </w:pPr>
    </w:p>
    <w:p w:rsidR="006554CD" w:rsidRDefault="006554CD">
      <w:pPr>
        <w:pStyle w:val="Style1"/>
      </w:pPr>
      <w:r>
        <w:rPr>
          <w:b/>
          <w:bCs/>
        </w:rPr>
        <w:t>Mr WILLIE</w:t>
      </w:r>
      <w:r>
        <w:t xml:space="preserve"> - So at no stage the minister was advised on the content of the RTI before 12 June?</w:t>
      </w:r>
    </w:p>
    <w:p w:rsidR="006554CD" w:rsidRDefault="006554CD">
      <w:pPr>
        <w:pStyle w:val="Style1"/>
      </w:pPr>
    </w:p>
    <w:p w:rsidR="006554CD" w:rsidRDefault="006554CD">
      <w:pPr>
        <w:pStyle w:val="Style1"/>
      </w:pPr>
      <w:r>
        <w:rPr>
          <w:b/>
          <w:bCs/>
        </w:rPr>
        <w:t xml:space="preserve">Ms WEBSTER - </w:t>
      </w:r>
      <w:r>
        <w:t>The minister's office was advised on the 6 April that we had a request.</w:t>
      </w:r>
    </w:p>
    <w:p w:rsidR="006554CD" w:rsidRDefault="006554CD">
      <w:pPr>
        <w:pStyle w:val="Style1"/>
      </w:pPr>
    </w:p>
    <w:p w:rsidR="006554CD" w:rsidRDefault="006554CD">
      <w:pPr>
        <w:pStyle w:val="Style1"/>
      </w:pPr>
      <w:r>
        <w:rPr>
          <w:b/>
          <w:bCs/>
        </w:rPr>
        <w:t>Mr WILLIE</w:t>
      </w:r>
      <w:r>
        <w:t xml:space="preserve"> - And the answers?</w:t>
      </w:r>
    </w:p>
    <w:p w:rsidR="006554CD" w:rsidRDefault="006554CD">
      <w:pPr>
        <w:pStyle w:val="Style1"/>
      </w:pPr>
    </w:p>
    <w:p w:rsidR="006554CD" w:rsidRDefault="006554CD">
      <w:pPr>
        <w:pStyle w:val="Style1"/>
      </w:pPr>
      <w:r>
        <w:rPr>
          <w:b/>
          <w:bCs/>
        </w:rPr>
        <w:t xml:space="preserve">Ms WEBSTER - </w:t>
      </w:r>
      <w:r>
        <w:t>I also understand that the minister's office was advised on 8 June that the request was going out, however, the delegate had concerns about the quality of the data and the request actually went out on 12 June and the information was subsequently released on 12</w:t>
      </w:r>
      <w:r>
        <w:rPr>
          <w:vertAlign w:val="superscript"/>
        </w:rPr>
        <w:t xml:space="preserve"> </w:t>
      </w:r>
      <w:r>
        <w:t>June.  The minister's office advised that the RTI was released on 12</w:t>
      </w:r>
      <w:r>
        <w:rPr>
          <w:vertAlign w:val="superscript"/>
        </w:rPr>
        <w:t xml:space="preserve"> </w:t>
      </w:r>
      <w:r>
        <w:t>June.</w:t>
      </w:r>
    </w:p>
    <w:p w:rsidR="006554CD" w:rsidRDefault="006554CD">
      <w:pPr>
        <w:pStyle w:val="Style1"/>
      </w:pPr>
    </w:p>
    <w:p w:rsidR="006554CD" w:rsidRDefault="006554CD">
      <w:pPr>
        <w:pStyle w:val="Style1"/>
      </w:pPr>
      <w:r>
        <w:rPr>
          <w:b/>
          <w:bCs/>
        </w:rPr>
        <w:t>Mr WILLIE</w:t>
      </w:r>
      <w:r>
        <w:t xml:space="preserve"> - When the minister was advised on 8 June, was his office notified of the content of the RTI, including the information? </w:t>
      </w:r>
    </w:p>
    <w:p w:rsidR="006554CD" w:rsidRDefault="006554CD">
      <w:pPr>
        <w:pStyle w:val="Style1"/>
      </w:pPr>
    </w:p>
    <w:p w:rsidR="006554CD" w:rsidRDefault="006554CD">
      <w:pPr>
        <w:pStyle w:val="Style1"/>
      </w:pPr>
      <w:r>
        <w:rPr>
          <w:b/>
          <w:bCs/>
        </w:rPr>
        <w:t xml:space="preserve">Ms WEBSTER - </w:t>
      </w:r>
      <w:r>
        <w:t>I am sorry I do not have that information in front of me.</w:t>
      </w:r>
    </w:p>
    <w:p w:rsidR="006554CD" w:rsidRDefault="006554CD">
      <w:pPr>
        <w:pStyle w:val="Style1"/>
      </w:pPr>
    </w:p>
    <w:p w:rsidR="006554CD" w:rsidRDefault="006554CD">
      <w:pPr>
        <w:pStyle w:val="Style1"/>
      </w:pPr>
      <w:r>
        <w:rPr>
          <w:b/>
          <w:bCs/>
        </w:rPr>
        <w:t>Mr WILLIE</w:t>
      </w:r>
      <w:r>
        <w:t xml:space="preserve"> - Minister, can you answer that question?  Was your office aware of the content of the Right to Information request on 8 June?</w:t>
      </w:r>
    </w:p>
    <w:p w:rsidR="006554CD" w:rsidRDefault="006554CD">
      <w:pPr>
        <w:pStyle w:val="Style1"/>
      </w:pPr>
    </w:p>
    <w:p w:rsidR="006554CD" w:rsidRDefault="006554CD">
      <w:pPr>
        <w:pStyle w:val="Style1"/>
      </w:pPr>
      <w:r>
        <w:rPr>
          <w:b/>
        </w:rPr>
        <w:t>Mr JAENSCH</w:t>
      </w:r>
      <w:r>
        <w:t xml:space="preserve"> - This is something that I do not have any involvement with because RTI officers are independent statutory officers.</w:t>
      </w:r>
    </w:p>
    <w:p w:rsidR="006554CD" w:rsidRDefault="006554CD">
      <w:pPr>
        <w:pStyle w:val="Style1"/>
      </w:pPr>
    </w:p>
    <w:p w:rsidR="006554CD" w:rsidRDefault="006554CD">
      <w:pPr>
        <w:pStyle w:val="Style1"/>
      </w:pPr>
      <w:r>
        <w:rPr>
          <w:b/>
          <w:bCs/>
        </w:rPr>
        <w:t>Mr WILLIE</w:t>
      </w:r>
      <w:r>
        <w:t xml:space="preserve"> - That is not my question.</w:t>
      </w:r>
    </w:p>
    <w:p w:rsidR="006554CD" w:rsidRDefault="006554CD">
      <w:pPr>
        <w:pStyle w:val="Style1"/>
      </w:pPr>
    </w:p>
    <w:p w:rsidR="004B1650" w:rsidRDefault="006554CD">
      <w:pPr>
        <w:pStyle w:val="Style1"/>
      </w:pPr>
      <w:r>
        <w:rPr>
          <w:b/>
        </w:rPr>
        <w:t>Mr JAENSCH</w:t>
      </w:r>
      <w:r>
        <w:t xml:space="preserve"> - The RTI was sent to the department who actioned the request.  It is the usual practice for the minister's office to be advised when an RTI is going out.  My office was advised that the RTI was going to the applicant on the 8 June, I am advised that the RTI delegate realised that there were potential errors in the data.  My office was subsequently advised </w:t>
      </w:r>
      <w:r w:rsidR="004B1650">
        <w:t>the department was seeking to confirm the accuracy and my office was then advised the RTI was going out to the applicant on 12 June, as is normal practice.</w:t>
      </w:r>
    </w:p>
    <w:p w:rsidR="004B1650" w:rsidRDefault="004B1650">
      <w:pPr>
        <w:pStyle w:val="Style1"/>
      </w:pPr>
    </w:p>
    <w:p w:rsidR="004B1650" w:rsidRDefault="004B1650">
      <w:pPr>
        <w:pStyle w:val="Style1"/>
      </w:pPr>
      <w:r>
        <w:rPr>
          <w:b/>
          <w:bCs/>
        </w:rPr>
        <w:t>Mr WILLIE</w:t>
      </w:r>
      <w:r>
        <w:t xml:space="preserve"> - So you were advised on the content?</w:t>
      </w:r>
    </w:p>
    <w:p w:rsidR="004B1650" w:rsidRDefault="004B1650">
      <w:pPr>
        <w:pStyle w:val="Style1"/>
      </w:pPr>
    </w:p>
    <w:p w:rsidR="004B1650" w:rsidRDefault="004B1650">
      <w:pPr>
        <w:pStyle w:val="Style1"/>
      </w:pPr>
      <w:r>
        <w:rPr>
          <w:b/>
        </w:rPr>
        <w:t>Mr JAENSCH</w:t>
      </w:r>
      <w:r>
        <w:t xml:space="preserve"> - No, that is what you said.</w:t>
      </w:r>
    </w:p>
    <w:p w:rsidR="004B1650" w:rsidRDefault="004B1650">
      <w:pPr>
        <w:pStyle w:val="Style1"/>
      </w:pPr>
    </w:p>
    <w:p w:rsidR="004B1650" w:rsidRDefault="004B1650">
      <w:pPr>
        <w:pStyle w:val="Style1"/>
      </w:pPr>
      <w:r>
        <w:rPr>
          <w:b/>
          <w:bCs/>
        </w:rPr>
        <w:t>Mr WILLIE</w:t>
      </w:r>
      <w:r>
        <w:t xml:space="preserve"> - That is my question to you.</w:t>
      </w:r>
    </w:p>
    <w:p w:rsidR="004B1650" w:rsidRDefault="004B1650">
      <w:pPr>
        <w:pStyle w:val="Style1"/>
      </w:pPr>
    </w:p>
    <w:p w:rsidR="004B1650" w:rsidRDefault="004B1650">
      <w:pPr>
        <w:pStyle w:val="Style1"/>
      </w:pPr>
      <w:r>
        <w:rPr>
          <w:b/>
        </w:rPr>
        <w:t>Mr JAENSCH</w:t>
      </w:r>
      <w:r>
        <w:t xml:space="preserve"> - My office was advised the RTI was going to the applicant on 8 June.</w:t>
      </w:r>
    </w:p>
    <w:p w:rsidR="004B1650" w:rsidRDefault="004B1650">
      <w:pPr>
        <w:pStyle w:val="Style1"/>
      </w:pPr>
    </w:p>
    <w:p w:rsidR="004B1650" w:rsidRDefault="004B1650">
      <w:pPr>
        <w:pStyle w:val="Style1"/>
      </w:pPr>
      <w:r>
        <w:rPr>
          <w:b/>
          <w:color w:val="000000"/>
        </w:rPr>
        <w:t>CHAIR</w:t>
      </w:r>
      <w:r>
        <w:t xml:space="preserve"> - The question here, minister, in either of the notifications, either on the receipt of the RTI, does the minister's office receive notification an RTI request has been, and that is it or the RTI has been made and it refers to this area?  Could confirm what detail with both the 6 April and the 8 June and then the 12 June.</w:t>
      </w:r>
    </w:p>
    <w:p w:rsidR="004B1650" w:rsidRDefault="004B1650">
      <w:pPr>
        <w:pStyle w:val="Style1"/>
      </w:pPr>
    </w:p>
    <w:p w:rsidR="004B1650" w:rsidRDefault="004B1650">
      <w:pPr>
        <w:pStyle w:val="Style1"/>
      </w:pPr>
      <w:r>
        <w:rPr>
          <w:b/>
        </w:rPr>
        <w:t>Mr JAENSCH</w:t>
      </w:r>
      <w:r>
        <w:t xml:space="preserve"> - No, there is no April in it.  The only two dates in mine are 8 and 12 June.  They are the only dates.</w:t>
      </w:r>
    </w:p>
    <w:p w:rsidR="004B1650" w:rsidRDefault="004B1650">
      <w:pPr>
        <w:pStyle w:val="Style1"/>
      </w:pPr>
    </w:p>
    <w:p w:rsidR="004B1650" w:rsidRDefault="004B1650">
      <w:pPr>
        <w:pStyle w:val="Style1"/>
      </w:pPr>
      <w:r>
        <w:rPr>
          <w:b/>
          <w:color w:val="000000"/>
        </w:rPr>
        <w:t>CHAIR</w:t>
      </w:r>
      <w:r>
        <w:t xml:space="preserve"> - No, the 6 April was when your office was notified there had been a request under the Right to Information Act.</w:t>
      </w:r>
    </w:p>
    <w:p w:rsidR="004B1650" w:rsidRDefault="004B1650">
      <w:pPr>
        <w:pStyle w:val="Style1"/>
      </w:pPr>
    </w:p>
    <w:p w:rsidR="004B1650" w:rsidRDefault="004B1650">
      <w:pPr>
        <w:pStyle w:val="Style1"/>
      </w:pPr>
      <w:r>
        <w:rPr>
          <w:b/>
        </w:rPr>
        <w:t>Mr JAENSCH</w:t>
      </w:r>
      <w:r>
        <w:t xml:space="preserve"> - Okay.</w:t>
      </w:r>
    </w:p>
    <w:p w:rsidR="004B1650" w:rsidRDefault="004B1650">
      <w:pPr>
        <w:pStyle w:val="Style1"/>
      </w:pPr>
    </w:p>
    <w:p w:rsidR="004B1650" w:rsidRDefault="004B1650">
      <w:pPr>
        <w:pStyle w:val="Style1"/>
      </w:pPr>
      <w:r>
        <w:rPr>
          <w:b/>
          <w:color w:val="000000"/>
        </w:rPr>
        <w:t>CHAIR</w:t>
      </w:r>
      <w:r>
        <w:t xml:space="preserve"> - So the question is, if you could clarify what information was received at that time, is a notification an RTI request has been received but no detail, and then on the 8th when the office identifies inaccurate data or concerns about inaccurate data, was your office notified of the content of the RTI at that time.  That is the unknown here.</w:t>
      </w:r>
    </w:p>
    <w:p w:rsidR="004B1650" w:rsidRDefault="004B1650">
      <w:pPr>
        <w:pStyle w:val="Style1"/>
      </w:pPr>
    </w:p>
    <w:p w:rsidR="004B1650" w:rsidRDefault="004B1650">
      <w:pPr>
        <w:pStyle w:val="Style1"/>
      </w:pPr>
      <w:r>
        <w:rPr>
          <w:b/>
        </w:rPr>
        <w:t>Mr JAENSCH</w:t>
      </w:r>
      <w:r>
        <w:t xml:space="preserve"> - We will have to take that on notice.  It is one I keep myself away from.</w:t>
      </w:r>
    </w:p>
    <w:p w:rsidR="004B1650" w:rsidRDefault="004B1650">
      <w:pPr>
        <w:pStyle w:val="Style1"/>
      </w:pPr>
    </w:p>
    <w:p w:rsidR="004B1650" w:rsidRDefault="004B1650">
      <w:pPr>
        <w:pStyle w:val="Style1"/>
      </w:pPr>
      <w:r>
        <w:rPr>
          <w:b/>
          <w:color w:val="000000"/>
        </w:rPr>
        <w:t>CHAIR</w:t>
      </w:r>
      <w:r>
        <w:t xml:space="preserve"> - I understand that.</w:t>
      </w:r>
    </w:p>
    <w:p w:rsidR="004B1650" w:rsidRDefault="004B1650">
      <w:pPr>
        <w:pStyle w:val="Style1"/>
      </w:pPr>
    </w:p>
    <w:p w:rsidR="004B1650" w:rsidRDefault="004B1650">
      <w:pPr>
        <w:pStyle w:val="Style1"/>
      </w:pPr>
      <w:r>
        <w:rPr>
          <w:b/>
          <w:bCs/>
        </w:rPr>
        <w:t>Mr WILLIE</w:t>
      </w:r>
      <w:r>
        <w:t xml:space="preserve"> - Instead of taking it on notice can the minister undertake to come back after lunch and advise whether he was notified of the content on the 8th?</w:t>
      </w:r>
    </w:p>
    <w:p w:rsidR="004B1650" w:rsidRDefault="004B1650">
      <w:pPr>
        <w:pStyle w:val="Style1"/>
      </w:pPr>
    </w:p>
    <w:p w:rsidR="004B1650" w:rsidRDefault="004B1650">
      <w:pPr>
        <w:pStyle w:val="Style1"/>
      </w:pPr>
      <w:r>
        <w:rPr>
          <w:b/>
          <w:color w:val="000000"/>
        </w:rPr>
        <w:t>CHAIR</w:t>
      </w:r>
      <w:r>
        <w:t xml:space="preserve"> - We will ask again later in the early afternoon.  I need to move on because we are not going to get time to get through these other important areas.</w:t>
      </w:r>
    </w:p>
    <w:p w:rsidR="004B1650" w:rsidRDefault="004B1650">
      <w:pPr>
        <w:pStyle w:val="Style1"/>
      </w:pPr>
    </w:p>
    <w:p w:rsidR="004B1650" w:rsidRDefault="004B1650">
      <w:pPr>
        <w:pStyle w:val="Style1"/>
      </w:pPr>
      <w:r>
        <w:rPr>
          <w:b/>
          <w:bCs/>
        </w:rPr>
        <w:t>Mr WILLIE</w:t>
      </w:r>
      <w:r>
        <w:t xml:space="preserve"> - Minister, you can see my point here; on the 8th you were potentially advised of the content, and you will confirm, even if there were inaccuracies, and then on the 12th you make an announcement to bolster the Child Safety Service and then the RTI is released.</w:t>
      </w:r>
    </w:p>
    <w:p w:rsidR="004B1650" w:rsidRDefault="004B1650">
      <w:pPr>
        <w:pStyle w:val="Style1"/>
      </w:pPr>
    </w:p>
    <w:p w:rsidR="004B1650" w:rsidRDefault="004B1650">
      <w:pPr>
        <w:pStyle w:val="Style1"/>
      </w:pPr>
      <w:r>
        <w:rPr>
          <w:b/>
        </w:rPr>
        <w:t>Mr JAENSCH</w:t>
      </w:r>
      <w:r>
        <w:t xml:space="preserve"> - Yes, I am very respectful of the independence of the RTI process and keep it at arm's length and always have.</w:t>
      </w:r>
    </w:p>
    <w:p w:rsidR="004B1650" w:rsidRDefault="004B1650">
      <w:pPr>
        <w:pStyle w:val="Style1"/>
      </w:pPr>
    </w:p>
    <w:p w:rsidR="004B1650" w:rsidRDefault="004B1650">
      <w:pPr>
        <w:pStyle w:val="Style1"/>
      </w:pPr>
      <w:r>
        <w:rPr>
          <w:b/>
          <w:bCs/>
        </w:rPr>
        <w:t>Mr WILLIE</w:t>
      </w:r>
      <w:r>
        <w:t xml:space="preserve"> - I am not saying you interfered with the process.</w:t>
      </w:r>
    </w:p>
    <w:p w:rsidR="004B1650" w:rsidRDefault="004B1650">
      <w:pPr>
        <w:pStyle w:val="Style1"/>
      </w:pPr>
    </w:p>
    <w:p w:rsidR="004B1650" w:rsidRDefault="004B1650">
      <w:pPr>
        <w:pStyle w:val="Style1"/>
      </w:pPr>
      <w:r>
        <w:rPr>
          <w:b/>
        </w:rPr>
        <w:t>Mr JAENSCH</w:t>
      </w:r>
      <w:r>
        <w:t xml:space="preserve"> - I am also flattered you believe I have the capacity to whip out $24 million in response to an RTI request at late stage, days before Budget.</w:t>
      </w:r>
    </w:p>
    <w:p w:rsidR="004B1650" w:rsidRDefault="004B1650">
      <w:pPr>
        <w:pStyle w:val="Style1"/>
      </w:pPr>
    </w:p>
    <w:p w:rsidR="004B1650" w:rsidRDefault="004B1650">
      <w:pPr>
        <w:pStyle w:val="Style1"/>
      </w:pPr>
      <w:r>
        <w:rPr>
          <w:b/>
          <w:bCs/>
        </w:rPr>
        <w:t>Mr WILLIE</w:t>
      </w:r>
      <w:r>
        <w:t xml:space="preserve"> - Let us be honest, some of that funding had been preannounced.</w:t>
      </w:r>
    </w:p>
    <w:p w:rsidR="004B1650" w:rsidRDefault="004B1650">
      <w:pPr>
        <w:pStyle w:val="Style1"/>
      </w:pPr>
    </w:p>
    <w:p w:rsidR="004B1650" w:rsidRDefault="004B1650">
      <w:pPr>
        <w:pStyle w:val="Style1"/>
      </w:pPr>
      <w:r>
        <w:rPr>
          <w:b/>
        </w:rPr>
        <w:t>Mr JAENSCH</w:t>
      </w:r>
      <w:r>
        <w:t xml:space="preserve"> - Again, standard process followed at all times and if there is a concern with the standard process, there is an Ombudsman's process you can go to, if you believe there is an issue.</w:t>
      </w:r>
    </w:p>
    <w:p w:rsidR="004B1650" w:rsidRDefault="004B1650">
      <w:pPr>
        <w:pStyle w:val="Style1"/>
      </w:pPr>
    </w:p>
    <w:p w:rsidR="004B1650" w:rsidRDefault="004B1650">
      <w:pPr>
        <w:pStyle w:val="Style1"/>
      </w:pPr>
      <w:r>
        <w:rPr>
          <w:b/>
          <w:color w:val="000000"/>
        </w:rPr>
        <w:t>CHAIR</w:t>
      </w:r>
      <w:r>
        <w:t xml:space="preserve"> - Minister, if we can clarify the standard process then of what is necessary.</w:t>
      </w:r>
    </w:p>
    <w:p w:rsidR="004B1650" w:rsidRDefault="004B1650">
      <w:pPr>
        <w:pStyle w:val="Style1"/>
      </w:pPr>
    </w:p>
    <w:p w:rsidR="004B1650" w:rsidRDefault="004B1650">
      <w:pPr>
        <w:pStyle w:val="Style1"/>
      </w:pPr>
      <w:r>
        <w:rPr>
          <w:b/>
        </w:rPr>
        <w:lastRenderedPageBreak/>
        <w:t>Mr JAENSCH</w:t>
      </w:r>
      <w:r>
        <w:t xml:space="preserve"> - If we clarify the standard process regarding content and notification, happy to do that.</w:t>
      </w:r>
    </w:p>
    <w:p w:rsidR="004B1650" w:rsidRDefault="004B1650">
      <w:pPr>
        <w:pStyle w:val="Style1"/>
      </w:pPr>
    </w:p>
    <w:p w:rsidR="004B1650" w:rsidRDefault="004B1650">
      <w:pPr>
        <w:pStyle w:val="Style1"/>
      </w:pPr>
      <w:r>
        <w:rPr>
          <w:b/>
          <w:color w:val="000000"/>
        </w:rPr>
        <w:t>CHAIR</w:t>
      </w:r>
      <w:r>
        <w:t xml:space="preserve"> - I am sure we can but we need to do it.  We will move on.  There is no other questions under 2.1 then?  I will move to 3.1 with Mr Gaffney.</w:t>
      </w:r>
    </w:p>
    <w:p w:rsidR="004B1650" w:rsidRDefault="004B1650">
      <w:pPr>
        <w:pStyle w:val="Style1"/>
      </w:pPr>
    </w:p>
    <w:p w:rsidR="004B1650" w:rsidRDefault="004B1650">
      <w:pPr>
        <w:pStyle w:val="Style3"/>
        <w:rPr>
          <w:b/>
          <w:bCs/>
        </w:rPr>
      </w:pPr>
      <w:r>
        <w:rPr>
          <w:b/>
          <w:bCs/>
        </w:rPr>
        <w:t>Output group 3</w:t>
      </w:r>
    </w:p>
    <w:p w:rsidR="004B1650" w:rsidRDefault="004B1650">
      <w:pPr>
        <w:pStyle w:val="Style3"/>
        <w:rPr>
          <w:b/>
          <w:bCs/>
        </w:rPr>
      </w:pPr>
      <w:r>
        <w:rPr>
          <w:b/>
          <w:bCs/>
        </w:rPr>
        <w:t xml:space="preserve">Independent children's and young person's review service </w:t>
      </w:r>
    </w:p>
    <w:p w:rsidR="004B1650" w:rsidRDefault="004B1650">
      <w:pPr>
        <w:pStyle w:val="Style3"/>
        <w:rPr>
          <w:b/>
          <w:bCs/>
        </w:rPr>
      </w:pPr>
    </w:p>
    <w:p w:rsidR="004B1650" w:rsidRDefault="004B1650">
      <w:pPr>
        <w:pStyle w:val="Style3"/>
        <w:rPr>
          <w:b/>
          <w:bCs/>
        </w:rPr>
      </w:pPr>
      <w:r>
        <w:rPr>
          <w:b/>
          <w:bCs/>
        </w:rPr>
        <w:t>3.1  Office of the Commissioner for Children and Young People</w:t>
      </w:r>
    </w:p>
    <w:p w:rsidR="004B1650" w:rsidRDefault="004B1650">
      <w:pPr>
        <w:pStyle w:val="Style3"/>
        <w:rPr>
          <w:b/>
          <w:bCs/>
        </w:rPr>
      </w:pPr>
    </w:p>
    <w:p w:rsidR="004B1650" w:rsidRDefault="004B1650">
      <w:pPr>
        <w:pStyle w:val="Style1"/>
      </w:pPr>
      <w:r>
        <w:rPr>
          <w:b/>
        </w:rPr>
        <w:t>Mr GAFFNEY</w:t>
      </w:r>
      <w:r>
        <w:t xml:space="preserve"> - The line item, Office of the Commissioner for Children and Young People; I note a significant budget increase of close to 30 per cent for this item in 2018-19.  Then a relatively constant estimate for allocation over the next three years.  Could the minister advise the purpose of the 2018-19 increase?</w:t>
      </w:r>
    </w:p>
    <w:p w:rsidR="004B1650" w:rsidRDefault="004B1650">
      <w:pPr>
        <w:pStyle w:val="Style1"/>
      </w:pPr>
    </w:p>
    <w:p w:rsidR="004B1650" w:rsidRDefault="004B1650">
      <w:pPr>
        <w:pStyle w:val="Style1"/>
      </w:pPr>
      <w:r>
        <w:rPr>
          <w:b/>
        </w:rPr>
        <w:t>Mr JAENSCH</w:t>
      </w:r>
      <w:r>
        <w:t xml:space="preserve"> - I will ask Ms Patterson to reply.</w:t>
      </w:r>
    </w:p>
    <w:p w:rsidR="004B1650" w:rsidRDefault="004B1650">
      <w:pPr>
        <w:pStyle w:val="Style1"/>
      </w:pPr>
    </w:p>
    <w:p w:rsidR="004B1650" w:rsidRDefault="004B1650">
      <w:pPr>
        <w:pStyle w:val="Style1"/>
      </w:pPr>
      <w:r>
        <w:rPr>
          <w:b/>
          <w:bCs/>
        </w:rPr>
        <w:t>Ms PATTERSON</w:t>
      </w:r>
      <w:r>
        <w:t xml:space="preserve"> - The increase relates to predominantly additional funding allocated to the Commissioner for Children.  It was part of the 2017-18 budget priority for out-of-home care additional support.  A part of the $27.5 million allocated was actually identified in the budget papers there was a component going to the Commissioner for Children and Young People, in relation to his report.</w:t>
      </w:r>
    </w:p>
    <w:p w:rsidR="004B1650" w:rsidRDefault="004B1650">
      <w:pPr>
        <w:pStyle w:val="Style1"/>
      </w:pPr>
    </w:p>
    <w:p w:rsidR="004B1650" w:rsidRDefault="004B1650">
      <w:pPr>
        <w:pStyle w:val="Style1"/>
      </w:pPr>
      <w:r>
        <w:rPr>
          <w:b/>
        </w:rPr>
        <w:t>Mr GAFFNEY</w:t>
      </w:r>
      <w:r>
        <w:t xml:space="preserve"> - Thank you.  The next question you may have to take on notice:  on how many occasions in this last four years did the Commissioner act as an advocate for a detainee under the Youth Justice Act.  Is it one of his roles, or the role of the Commission?  If you cannot provide the answer now, have any trends been identified over the last four years with how many times the Commissioner has acted on behalf -</w:t>
      </w:r>
    </w:p>
    <w:p w:rsidR="004B1650" w:rsidRDefault="004B1650">
      <w:pPr>
        <w:pStyle w:val="Style1"/>
      </w:pPr>
    </w:p>
    <w:p w:rsidR="004B1650" w:rsidRDefault="004B1650">
      <w:pPr>
        <w:pStyle w:val="Style1"/>
      </w:pPr>
      <w:r>
        <w:rPr>
          <w:b/>
        </w:rPr>
        <w:t>Mr JAENSCH</w:t>
      </w:r>
      <w:r>
        <w:t xml:space="preserve"> - As an advocate?</w:t>
      </w:r>
    </w:p>
    <w:p w:rsidR="004B1650" w:rsidRDefault="004B1650">
      <w:pPr>
        <w:pStyle w:val="Style1"/>
      </w:pPr>
    </w:p>
    <w:p w:rsidR="004B1650" w:rsidRDefault="004B1650">
      <w:pPr>
        <w:pStyle w:val="Style1"/>
      </w:pPr>
      <w:r>
        <w:rPr>
          <w:b/>
        </w:rPr>
        <w:t>Mr GAFFNEY</w:t>
      </w:r>
      <w:r>
        <w:t xml:space="preserve"> - Yes, and are there sufficient resources to perform this important function?</w:t>
      </w:r>
    </w:p>
    <w:p w:rsidR="00DC18CB" w:rsidRDefault="00DC18CB">
      <w:pPr>
        <w:pStyle w:val="Style1"/>
      </w:pPr>
    </w:p>
    <w:p w:rsidR="005166E0" w:rsidRDefault="005166E0">
      <w:pPr>
        <w:pStyle w:val="Style1"/>
      </w:pPr>
      <w:r>
        <w:rPr>
          <w:b/>
        </w:rPr>
        <w:t>Mr JAENSCH</w:t>
      </w:r>
      <w:r>
        <w:t xml:space="preserve"> - We are happy to ask the interim commissioner's office for any data they keep on those bills.</w:t>
      </w:r>
    </w:p>
    <w:p w:rsidR="005166E0" w:rsidRDefault="005166E0">
      <w:pPr>
        <w:pStyle w:val="Style1"/>
      </w:pPr>
    </w:p>
    <w:p w:rsidR="005166E0" w:rsidRDefault="005166E0">
      <w:pPr>
        <w:pStyle w:val="Style1"/>
      </w:pPr>
      <w:r>
        <w:rPr>
          <w:b/>
        </w:rPr>
        <w:t>Mr GAFFNEY</w:t>
      </w:r>
      <w:r>
        <w:t xml:space="preserve"> - The performance information comments say go to the annual report of the commissioner, and the commissioner is not going to put all of the information in the annual report.</w:t>
      </w:r>
    </w:p>
    <w:p w:rsidR="005166E0" w:rsidRDefault="005166E0">
      <w:pPr>
        <w:pStyle w:val="Style1"/>
      </w:pPr>
    </w:p>
    <w:p w:rsidR="005166E0" w:rsidRDefault="005166E0">
      <w:pPr>
        <w:pStyle w:val="Style1"/>
      </w:pPr>
      <w:r>
        <w:rPr>
          <w:b/>
        </w:rPr>
        <w:t>Mr JAENSCH</w:t>
      </w:r>
      <w:r>
        <w:t xml:space="preserve"> - He has a regular visiting schedule there.</w:t>
      </w:r>
    </w:p>
    <w:p w:rsidR="005166E0" w:rsidRDefault="005166E0">
      <w:pPr>
        <w:pStyle w:val="Style1"/>
      </w:pPr>
    </w:p>
    <w:p w:rsidR="005166E0" w:rsidRDefault="005166E0">
      <w:pPr>
        <w:pStyle w:val="Style1"/>
      </w:pPr>
      <w:r>
        <w:rPr>
          <w:b/>
        </w:rPr>
        <w:t>Mr GAFFNEY</w:t>
      </w:r>
      <w:r>
        <w:t xml:space="preserve"> - I saw that in his report.</w:t>
      </w:r>
    </w:p>
    <w:p w:rsidR="005166E0" w:rsidRDefault="005166E0">
      <w:pPr>
        <w:pStyle w:val="Style1"/>
      </w:pPr>
    </w:p>
    <w:p w:rsidR="005166E0" w:rsidRDefault="005166E0">
      <w:pPr>
        <w:pStyle w:val="Style1"/>
      </w:pPr>
      <w:r>
        <w:t>I thank you for the seven recommendations, they are helpful.  I did note on page 13 of the annual report for the Commissioner for Children and Young People he recommended the government establish an independent administrative tribunal whose jurisdiction would include certain child safety officer decisions.  Has this recommendation been accepted by the Government and, if so, what progress has been made?</w:t>
      </w:r>
    </w:p>
    <w:p w:rsidR="005166E0" w:rsidRDefault="005166E0">
      <w:pPr>
        <w:pStyle w:val="Style1"/>
      </w:pPr>
    </w:p>
    <w:p w:rsidR="005166E0" w:rsidRDefault="005166E0">
      <w:pPr>
        <w:pStyle w:val="Style1"/>
      </w:pPr>
      <w:r>
        <w:rPr>
          <w:b/>
        </w:rPr>
        <w:lastRenderedPageBreak/>
        <w:t>Mr JAENSCH</w:t>
      </w:r>
      <w:r>
        <w:t xml:space="preserve"> - We are not actioning the recommendation at this stage.  We believe there are other avenues already existing to meet those functions.  I am grateful for the commissioner's advice and will continue to listen to his advice.</w:t>
      </w:r>
    </w:p>
    <w:p w:rsidR="005166E0" w:rsidRDefault="005166E0">
      <w:pPr>
        <w:pStyle w:val="Style1"/>
      </w:pPr>
    </w:p>
    <w:p w:rsidR="005166E0" w:rsidRDefault="005166E0">
      <w:pPr>
        <w:pStyle w:val="Style1"/>
      </w:pPr>
      <w:r>
        <w:rPr>
          <w:b/>
        </w:rPr>
        <w:t>Mr GAFFNEY</w:t>
      </w:r>
      <w:r>
        <w:t xml:space="preserve"> - Could you provide us with what actions you have taken to cover the recommendation?</w:t>
      </w:r>
    </w:p>
    <w:p w:rsidR="005166E0" w:rsidRDefault="005166E0">
      <w:pPr>
        <w:pStyle w:val="Style1"/>
      </w:pPr>
    </w:p>
    <w:p w:rsidR="005166E0" w:rsidRDefault="005166E0">
      <w:pPr>
        <w:pStyle w:val="Style1"/>
      </w:pPr>
      <w:r>
        <w:rPr>
          <w:b/>
        </w:rPr>
        <w:t>Mr JAENSCH</w:t>
      </w:r>
      <w:r>
        <w:t xml:space="preserve"> - With response to the recommendation?</w:t>
      </w:r>
    </w:p>
    <w:p w:rsidR="005166E0" w:rsidRDefault="005166E0">
      <w:pPr>
        <w:pStyle w:val="Style1"/>
      </w:pPr>
    </w:p>
    <w:p w:rsidR="005166E0" w:rsidRDefault="005166E0">
      <w:pPr>
        <w:pStyle w:val="Style1"/>
      </w:pPr>
      <w:r>
        <w:rPr>
          <w:b/>
        </w:rPr>
        <w:t>Mr GAFFNEY</w:t>
      </w:r>
      <w:r>
        <w:t xml:space="preserve"> - That would be helpful.</w:t>
      </w:r>
    </w:p>
    <w:p w:rsidR="005166E0" w:rsidRDefault="005166E0">
      <w:pPr>
        <w:pStyle w:val="Style1"/>
      </w:pPr>
    </w:p>
    <w:p w:rsidR="005166E0" w:rsidRDefault="005166E0">
      <w:pPr>
        <w:pStyle w:val="Style1"/>
      </w:pPr>
      <w:r>
        <w:rPr>
          <w:b/>
        </w:rPr>
        <w:t>Mr JAENSCH</w:t>
      </w:r>
      <w:r>
        <w:t xml:space="preserve"> - I am happy to get some notes.</w:t>
      </w:r>
    </w:p>
    <w:p w:rsidR="005166E0" w:rsidRDefault="005166E0">
      <w:pPr>
        <w:pStyle w:val="Style1"/>
      </w:pPr>
    </w:p>
    <w:p w:rsidR="005166E0" w:rsidRDefault="005166E0">
      <w:pPr>
        <w:pStyle w:val="Style1"/>
      </w:pPr>
      <w:r>
        <w:rPr>
          <w:b/>
        </w:rPr>
        <w:t>Mr GAFFNEY</w:t>
      </w:r>
      <w:r>
        <w:t xml:space="preserve"> - The Commissioner for Children and Young People resigned in August 2017 and finished in the September.  It has been 10 months and while an interim commissioner is in place, no formal appointment of a new commissioner has been announced.  Why has there been such a large delay in appointing a new permanent commissioner and when can it be expected the replacement will be announced?</w:t>
      </w:r>
    </w:p>
    <w:p w:rsidR="005166E0" w:rsidRDefault="005166E0">
      <w:pPr>
        <w:pStyle w:val="Style1"/>
      </w:pPr>
    </w:p>
    <w:p w:rsidR="005166E0" w:rsidRDefault="005166E0">
      <w:pPr>
        <w:pStyle w:val="Style1"/>
      </w:pPr>
      <w:r>
        <w:rPr>
          <w:b/>
        </w:rPr>
        <w:t>Mr JAENSCH</w:t>
      </w:r>
      <w:r>
        <w:t xml:space="preserve"> - We realise the delay in this process and are keen to resolve it.  It is one of the first things I asked about when I became minister.</w:t>
      </w:r>
    </w:p>
    <w:p w:rsidR="005166E0" w:rsidRDefault="005166E0">
      <w:pPr>
        <w:pStyle w:val="Style1"/>
      </w:pPr>
    </w:p>
    <w:p w:rsidR="005166E0" w:rsidRDefault="005166E0">
      <w:pPr>
        <w:pStyle w:val="Style1"/>
      </w:pPr>
      <w:r>
        <w:t>Certainly the process has been underway since the end of last year.  It has been somewhat interrupted by the election and the creation of the new department, which has changed some of the responsibilities for the agencies and therefore the makeup of the recruitment panel.  The first stage of the recruitment process has concluded and have had one of those applicants move to the second stage.  We have now had a restructure of the panel and I will be looking to some advice shortly from its Chair.</w:t>
      </w:r>
    </w:p>
    <w:p w:rsidR="005166E0" w:rsidRDefault="005166E0">
      <w:pPr>
        <w:pStyle w:val="Style1"/>
      </w:pPr>
    </w:p>
    <w:p w:rsidR="005166E0" w:rsidRDefault="005166E0">
      <w:pPr>
        <w:pStyle w:val="Style1"/>
      </w:pPr>
      <w:r>
        <w:t>Ginna, do you have anything to add?</w:t>
      </w:r>
    </w:p>
    <w:p w:rsidR="005166E0" w:rsidRDefault="005166E0">
      <w:pPr>
        <w:pStyle w:val="Style1"/>
      </w:pPr>
    </w:p>
    <w:p w:rsidR="005166E0" w:rsidRDefault="005166E0">
      <w:pPr>
        <w:pStyle w:val="Style1"/>
      </w:pPr>
      <w:r>
        <w:rPr>
          <w:b/>
          <w:bCs/>
        </w:rPr>
        <w:t>Ms WEBSTER</w:t>
      </w:r>
      <w:r>
        <w:t xml:space="preserve"> - One of my first jobs post</w:t>
      </w:r>
      <w:r>
        <w:noBreakHyphen/>
        <w:t>Estimates is to reconvene the panel, finalise the process, and provide the information to the minister.</w:t>
      </w:r>
    </w:p>
    <w:p w:rsidR="005166E0" w:rsidRDefault="005166E0">
      <w:pPr>
        <w:pStyle w:val="Style1"/>
      </w:pPr>
    </w:p>
    <w:p w:rsidR="005166E0" w:rsidRDefault="005166E0">
      <w:pPr>
        <w:pStyle w:val="Style1"/>
      </w:pPr>
      <w:r>
        <w:rPr>
          <w:b/>
        </w:rPr>
        <w:t>Mr GAFFNEY</w:t>
      </w:r>
      <w:r>
        <w:t xml:space="preserve"> - Do you see this happening within the next two months?  Is it going to be a quick process?  Some sort of time line approximate will be helpful.</w:t>
      </w:r>
    </w:p>
    <w:p w:rsidR="005166E0" w:rsidRDefault="005166E0">
      <w:pPr>
        <w:pStyle w:val="Style1"/>
      </w:pPr>
    </w:p>
    <w:p w:rsidR="005166E0" w:rsidRDefault="005166E0">
      <w:pPr>
        <w:pStyle w:val="Style1"/>
      </w:pPr>
      <w:r>
        <w:rPr>
          <w:b/>
          <w:bCs/>
        </w:rPr>
        <w:t>Ms WEBSTER</w:t>
      </w:r>
      <w:r>
        <w:t xml:space="preserve"> - From my perspective, the process will be quick.  What happens from there will depend on the recruitment process.  My intention is to move very quickly.</w:t>
      </w:r>
    </w:p>
    <w:p w:rsidR="005166E0" w:rsidRDefault="005166E0">
      <w:pPr>
        <w:pStyle w:val="Style1"/>
      </w:pPr>
    </w:p>
    <w:p w:rsidR="005166E0" w:rsidRDefault="005166E0">
      <w:pPr>
        <w:pStyle w:val="Style1"/>
      </w:pPr>
      <w:r>
        <w:rPr>
          <w:b/>
        </w:rPr>
        <w:t>Mr JAENSCH</w:t>
      </w:r>
      <w:r>
        <w:t xml:space="preserve"> - The interim commissioner's current tenure extends to </w:t>
      </w:r>
      <w:r w:rsidR="00D86F02">
        <w:t xml:space="preserve">end of </w:t>
      </w:r>
      <w:r>
        <w:t>September</w:t>
      </w:r>
      <w:r w:rsidR="00D86F02">
        <w:t> - 11th -</w:t>
      </w:r>
    </w:p>
    <w:p w:rsidR="005166E0" w:rsidRDefault="005166E0">
      <w:pPr>
        <w:pStyle w:val="Style1"/>
      </w:pPr>
    </w:p>
    <w:p w:rsidR="00470689" w:rsidRDefault="00470689">
      <w:pPr>
        <w:pStyle w:val="Style1"/>
        <w:rPr>
          <w:b/>
        </w:rPr>
      </w:pPr>
      <w:r>
        <w:rPr>
          <w:b/>
          <w:bCs/>
        </w:rPr>
        <w:t xml:space="preserve">Ms WEBSTER </w:t>
      </w:r>
      <w:r>
        <w:t>- Sorry, that was last year's.</w:t>
      </w:r>
      <w:r w:rsidR="00D86F02">
        <w:t xml:space="preserve">  I think it is around 11 September.</w:t>
      </w:r>
    </w:p>
    <w:p w:rsidR="00470689" w:rsidRDefault="00470689">
      <w:pPr>
        <w:pStyle w:val="Style1"/>
        <w:rPr>
          <w:b/>
        </w:rPr>
      </w:pPr>
    </w:p>
    <w:p w:rsidR="00470689" w:rsidRDefault="00470689">
      <w:pPr>
        <w:pStyle w:val="Style1"/>
      </w:pPr>
      <w:r>
        <w:rPr>
          <w:b/>
        </w:rPr>
        <w:t>Mr GAFFNEY</w:t>
      </w:r>
      <w:r>
        <w:t xml:space="preserve"> - Once appointed, the next commissioner will be the fifth since 2010.  Retainment is obviously an issue in relation to this role, despite both governments offering three- to five</w:t>
      </w:r>
      <w:r>
        <w:noBreakHyphen/>
        <w:t xml:space="preserve">year terms.  What is the Government doing to attract well-qualified people to this role and how can the nature of the role be improved?  That is a high turnover in such a significant position.  </w:t>
      </w:r>
      <w:r>
        <w:lastRenderedPageBreak/>
        <w:t>There has to be some assessment of what is not working as well as it could be to retain our commissioners.</w:t>
      </w:r>
    </w:p>
    <w:p w:rsidR="00470689" w:rsidRDefault="00470689">
      <w:pPr>
        <w:pStyle w:val="Style1"/>
      </w:pPr>
    </w:p>
    <w:p w:rsidR="00470689" w:rsidRDefault="00470689">
      <w:pPr>
        <w:pStyle w:val="Style1"/>
      </w:pPr>
      <w:r>
        <w:rPr>
          <w:b/>
        </w:rPr>
        <w:t>Mr JAENSCH</w:t>
      </w:r>
      <w:r>
        <w:t xml:space="preserve"> - You could direct some of those questions to previous governments as well.  It is not a new thing.  It is an independent commissioner.  I will ask Ms Webster, who is responsible for the recruitment process, to address that.</w:t>
      </w:r>
    </w:p>
    <w:p w:rsidR="00470689" w:rsidRDefault="00470689">
      <w:pPr>
        <w:pStyle w:val="Style1"/>
      </w:pPr>
    </w:p>
    <w:p w:rsidR="00470689" w:rsidRDefault="00470689">
      <w:pPr>
        <w:pStyle w:val="Style1"/>
      </w:pPr>
      <w:bookmarkStart w:id="15" w:name="OLE_LINK27"/>
      <w:r>
        <w:rPr>
          <w:b/>
          <w:bCs/>
        </w:rPr>
        <w:t xml:space="preserve">Ms WEBSTER - </w:t>
      </w:r>
      <w:bookmarkEnd w:id="15"/>
      <w:r>
        <w:t>You are right.  It is a unique and challenging role; selecting and attracting the right applicants is an important point.  From that perspective, we need to make sure we make an informed recommendation.  However, people move on from roles for a variety of reasons.  Whilst people often join organisations and their intention is to stay, often other opportunities come up.  You can never say someone is going to stay for the entire length of their contract, but our intention is to find the right and best applicant for the position.</w:t>
      </w:r>
    </w:p>
    <w:p w:rsidR="00470689" w:rsidRDefault="00470689">
      <w:pPr>
        <w:pStyle w:val="Style1"/>
      </w:pPr>
    </w:p>
    <w:p w:rsidR="00470689" w:rsidRDefault="00470689">
      <w:pPr>
        <w:pStyle w:val="Style1"/>
      </w:pPr>
      <w:r>
        <w:rPr>
          <w:b/>
        </w:rPr>
        <w:t>Mr GAFFNEY</w:t>
      </w:r>
      <w:r>
        <w:t xml:space="preserve"> - Community stakeholders, including Kym Goodes, the CEO of TasCOSS and former commissioner </w:t>
      </w:r>
      <w:bookmarkStart w:id="16" w:name="OLE_LINK30"/>
      <w:r>
        <w:t>Paul Mason</w:t>
      </w:r>
      <w:bookmarkEnd w:id="16"/>
      <w:r>
        <w:t xml:space="preserve">, have stated that Tasmanian children may be better served by a commissioner who is independent from the minister and the government and reports directly to parliament with greater statutory powers.  With that recommendation, is the Government willing to consider this concept and reform the nature of role?  Job satisfaction may have something to do with the fact that we have had five commissioners in the past five or six years.  They are saying the position should be independent from the government of the day and it is an interesting concept.  Is it part of your </w:t>
      </w:r>
      <w:bookmarkStart w:id="17" w:name="OLE_LINK28"/>
      <w:r>
        <w:t>purview</w:t>
      </w:r>
      <w:bookmarkEnd w:id="17"/>
      <w:r>
        <w:t xml:space="preserve"> to have a look at that?</w:t>
      </w:r>
    </w:p>
    <w:p w:rsidR="00470689" w:rsidRDefault="00470689">
      <w:pPr>
        <w:pStyle w:val="Style1"/>
      </w:pPr>
    </w:p>
    <w:p w:rsidR="00470689" w:rsidRDefault="00470689">
      <w:pPr>
        <w:pStyle w:val="Style1"/>
      </w:pPr>
      <w:r>
        <w:rPr>
          <w:b/>
        </w:rPr>
        <w:t>Mr JAENSCH</w:t>
      </w:r>
      <w:r>
        <w:t xml:space="preserve"> - As I understand it, and from the advice I have in front of me, the role of the commissioner is to advocate for and raise awareness of the rights, interests and wellbeing of all children and young people aged under 18 in Tasmania.  The commissioner is an independent statutory office responsible to the parliament.</w:t>
      </w:r>
    </w:p>
    <w:p w:rsidR="00470689" w:rsidRDefault="00470689">
      <w:pPr>
        <w:pStyle w:val="Style1"/>
      </w:pPr>
    </w:p>
    <w:p w:rsidR="00470689" w:rsidRDefault="00470689">
      <w:pPr>
        <w:pStyle w:val="Style1"/>
      </w:pPr>
      <w:r>
        <w:rPr>
          <w:b/>
        </w:rPr>
        <w:t>Mr GAFFNEY</w:t>
      </w:r>
      <w:r>
        <w:t xml:space="preserve"> - In the </w:t>
      </w:r>
      <w:bookmarkStart w:id="18" w:name="OLE_LINK29"/>
      <w:r>
        <w:t>Commissioner for Children and Young People Act</w:t>
      </w:r>
      <w:bookmarkEnd w:id="18"/>
      <w:r>
        <w:t xml:space="preserve">, it says 'unless otherwise specified, the Commissioner ...', so the government of the day still has that power.  It doesn't report directly to the parliament.  The commissioner is still an officer of the government.  That is my understanding.  I am putting it out there because the CEO of TasCOSS and a former commissioner have stated that they believe the process, to be truly independent, shouldn't be going through a government of the day but should be reporting straight back to parliament.  I am taking on board what they have suggested that they feel is a failing.  </w:t>
      </w:r>
    </w:p>
    <w:p w:rsidR="00470689" w:rsidRDefault="00470689">
      <w:pPr>
        <w:pStyle w:val="Style1"/>
      </w:pPr>
    </w:p>
    <w:p w:rsidR="00470689" w:rsidRDefault="00470689">
      <w:pPr>
        <w:pStyle w:val="Style1"/>
      </w:pPr>
      <w:r>
        <w:rPr>
          <w:b/>
        </w:rPr>
        <w:t>Mr JAENSCH</w:t>
      </w:r>
      <w:r>
        <w:t xml:space="preserve"> - If you have any advice to that effect I would be happy to receive it and follow it up.  My advice is that it is an independent statutory office responsible to the parliament.  If there is a reporting line issue that you are raising -</w:t>
      </w:r>
    </w:p>
    <w:p w:rsidR="00470689" w:rsidRDefault="00470689">
      <w:pPr>
        <w:pStyle w:val="Style1"/>
      </w:pPr>
    </w:p>
    <w:p w:rsidR="00470689" w:rsidRDefault="00470689">
      <w:pPr>
        <w:pStyle w:val="Style1"/>
      </w:pPr>
      <w:r>
        <w:rPr>
          <w:b/>
        </w:rPr>
        <w:t>Mr GAFFNEY</w:t>
      </w:r>
      <w:r>
        <w:t xml:space="preserve"> - I went to those two people, one being an ex-commissioner, who see there are some issues.</w:t>
      </w:r>
    </w:p>
    <w:p w:rsidR="00470689" w:rsidRDefault="00470689">
      <w:pPr>
        <w:pStyle w:val="Style1"/>
      </w:pPr>
    </w:p>
    <w:p w:rsidR="00470689" w:rsidRDefault="00470689">
      <w:pPr>
        <w:pStyle w:val="Style1"/>
      </w:pPr>
      <w:r>
        <w:rPr>
          <w:b/>
          <w:color w:val="000000"/>
        </w:rPr>
        <w:t>CHAIR</w:t>
      </w:r>
      <w:r>
        <w:t xml:space="preserve"> - I think there has been some change to the legislation with regard to this since Mr Mason was the commissioner.</w:t>
      </w:r>
    </w:p>
    <w:p w:rsidR="00470689" w:rsidRDefault="00470689">
      <w:pPr>
        <w:pStyle w:val="Style1"/>
      </w:pPr>
    </w:p>
    <w:p w:rsidR="00470689" w:rsidRDefault="00470689">
      <w:pPr>
        <w:pStyle w:val="Style1"/>
      </w:pPr>
      <w:r>
        <w:rPr>
          <w:b/>
        </w:rPr>
        <w:t>Mr JAENSCH</w:t>
      </w:r>
      <w:r>
        <w:t xml:space="preserve"> - I would be happy to find that out, establish that and feed it back to you.  Then there are other people whom we need to let know as well.</w:t>
      </w:r>
    </w:p>
    <w:p w:rsidR="00470689" w:rsidRDefault="00470689">
      <w:pPr>
        <w:pStyle w:val="Style1"/>
      </w:pPr>
    </w:p>
    <w:p w:rsidR="00470689" w:rsidRDefault="00470689">
      <w:pPr>
        <w:pStyle w:val="Style1"/>
      </w:pPr>
      <w:r>
        <w:rPr>
          <w:b/>
        </w:rPr>
        <w:lastRenderedPageBreak/>
        <w:t>Mr GAFFNEY</w:t>
      </w:r>
      <w:r>
        <w:t xml:space="preserve"> - The next two questions highlight the need for that direct line perhaps.  Last year, the former commissioner for children and young people during briefings on last year's iteration of the </w:t>
      </w:r>
      <w:bookmarkStart w:id="19" w:name="OLE_LINK31"/>
      <w:r>
        <w:t>Sentencing Amendment (Mandatory Sentencing for Serious Sexual Offences against Children) Bill</w:t>
      </w:r>
      <w:bookmarkEnd w:id="19"/>
      <w:r>
        <w:t xml:space="preserve">, said - </w:t>
      </w:r>
    </w:p>
    <w:p w:rsidR="00470689" w:rsidRDefault="00470689">
      <w:pPr>
        <w:pStyle w:val="Style1"/>
      </w:pPr>
    </w:p>
    <w:p w:rsidR="00470689" w:rsidRDefault="00470689">
      <w:pPr>
        <w:pStyle w:val="Style2"/>
      </w:pPr>
      <w:r>
        <w:t xml:space="preserve">I am certainly not convinced that by introducing mandatory sentences we are promoting and protecting the rights and wellbeing of children who are victims of serious sexual abuse.  My concern is that you will re-traumatise children that have already been through an absolutely awful event by potentially putting them through a court process.  </w:t>
      </w:r>
    </w:p>
    <w:p w:rsidR="00470689" w:rsidRDefault="00470689">
      <w:pPr>
        <w:pStyle w:val="Style2"/>
      </w:pPr>
    </w:p>
    <w:p w:rsidR="00470689" w:rsidRDefault="00470689">
      <w:pPr>
        <w:pStyle w:val="Style1"/>
      </w:pPr>
      <w:r>
        <w:t xml:space="preserve">What consultation did the Government have, if any, with the children's commissioner prior to introducing this bill last year?  Why does the Government continue to ignore what were his clear views in briefings by resurrecting an identical bill this year?  My concern here is that we have a person who is an advocate for children and it is in his purview, as stated in the act, and yet he wasn't even consulted in regard to the legislation.  </w:t>
      </w:r>
    </w:p>
    <w:p w:rsidR="00470689" w:rsidRDefault="00470689">
      <w:pPr>
        <w:pStyle w:val="Style1"/>
      </w:pPr>
    </w:p>
    <w:p w:rsidR="00470689" w:rsidRDefault="00470689" w:rsidP="00620CB5">
      <w:pPr>
        <w:pStyle w:val="Style1"/>
      </w:pPr>
      <w:r>
        <w:t xml:space="preserve">My question is twofold.  One, what consultation was there with the commissioner before the bill last year; and two, has there been any consultation again this year with the interim commissioner about his feelings in regard to this bill?  That is possibly something you will have to take on notice and I am happy for that to occur, unless you have an answer. </w:t>
      </w:r>
    </w:p>
    <w:p w:rsidR="00470689" w:rsidRDefault="00470689">
      <w:pPr>
        <w:ind w:firstLine="432"/>
        <w:jc w:val="both"/>
      </w:pPr>
    </w:p>
    <w:p w:rsidR="00470689" w:rsidRDefault="00470689">
      <w:pPr>
        <w:ind w:firstLine="432"/>
        <w:jc w:val="both"/>
      </w:pPr>
      <w:r>
        <w:rPr>
          <w:b/>
          <w:color w:val="000000"/>
        </w:rPr>
        <w:t>CHAIR</w:t>
      </w:r>
      <w:r>
        <w:t xml:space="preserve"> - It would have been a previous minister, the one for the previous bill.  </w:t>
      </w:r>
    </w:p>
    <w:p w:rsidR="00470689" w:rsidRDefault="00470689">
      <w:pPr>
        <w:ind w:firstLine="432"/>
        <w:jc w:val="both"/>
      </w:pPr>
    </w:p>
    <w:p w:rsidR="00470689" w:rsidRDefault="00470689">
      <w:pPr>
        <w:ind w:firstLine="432"/>
        <w:jc w:val="both"/>
      </w:pPr>
      <w:r>
        <w:rPr>
          <w:b/>
        </w:rPr>
        <w:t>Mr JAENSCH</w:t>
      </w:r>
      <w:r>
        <w:t xml:space="preserve"> - I can confirm that the matter of process of that bill is a matter for the Attorney-General. </w:t>
      </w:r>
    </w:p>
    <w:p w:rsidR="00470689" w:rsidRDefault="00470689">
      <w:pPr>
        <w:ind w:firstLine="432"/>
        <w:jc w:val="both"/>
      </w:pPr>
    </w:p>
    <w:p w:rsidR="00470689" w:rsidRDefault="00470689">
      <w:pPr>
        <w:ind w:firstLine="432"/>
        <w:jc w:val="both"/>
      </w:pPr>
      <w:r>
        <w:rPr>
          <w:b/>
        </w:rPr>
        <w:t>Mr GAFFNEY</w:t>
      </w:r>
      <w:r>
        <w:t xml:space="preserve"> - The performance measure over here is telling me to go to the annual report, which is where this is taken from, as is the next comment.  On one hand you are saying go to this, but that lies under somebody else's jurisdiction.  I understand where you are coming from. </w:t>
      </w:r>
    </w:p>
    <w:p w:rsidR="00470689" w:rsidRDefault="00470689">
      <w:pPr>
        <w:ind w:firstLine="432"/>
        <w:jc w:val="both"/>
      </w:pPr>
    </w:p>
    <w:p w:rsidR="00470689" w:rsidRDefault="00470689">
      <w:pPr>
        <w:ind w:firstLine="432"/>
        <w:jc w:val="both"/>
      </w:pPr>
      <w:r>
        <w:rPr>
          <w:b/>
        </w:rPr>
        <w:t>Mr JAENSCH</w:t>
      </w:r>
      <w:r>
        <w:t xml:space="preserve"> - In the example that you gave for that bill and its process, I would have to defer to the Attorney-General.  </w:t>
      </w:r>
    </w:p>
    <w:p w:rsidR="00470689" w:rsidRDefault="00470689">
      <w:pPr>
        <w:ind w:firstLine="432"/>
        <w:jc w:val="both"/>
      </w:pPr>
    </w:p>
    <w:p w:rsidR="00470689" w:rsidRDefault="00470689">
      <w:pPr>
        <w:ind w:firstLine="432"/>
        <w:jc w:val="both"/>
      </w:pPr>
      <w:r>
        <w:rPr>
          <w:b/>
        </w:rPr>
        <w:t>Mr GAFFNEY</w:t>
      </w:r>
      <w:r>
        <w:t xml:space="preserve"> - You might like to send on this one as well.  In the Commissioner for Children and Young People's annual report, which is a performance indicator, at page 26, the commissioner stated: </w:t>
      </w:r>
    </w:p>
    <w:p w:rsidR="00470689" w:rsidRDefault="00470689">
      <w:pPr>
        <w:ind w:firstLine="432"/>
        <w:jc w:val="both"/>
      </w:pPr>
    </w:p>
    <w:p w:rsidR="00470689" w:rsidRDefault="00470689">
      <w:pPr>
        <w:pStyle w:val="Style2"/>
      </w:pPr>
      <w:r>
        <w:t xml:space="preserve">It is clear from the [Sentencing Advisory] Council's report that it does not support the introduction of mandatory minimum sentences in Tasmania and considers them to be inherently flawed.  </w:t>
      </w:r>
    </w:p>
    <w:p w:rsidR="00470689" w:rsidRDefault="00470689">
      <w:pPr>
        <w:pStyle w:val="Style2"/>
      </w:pPr>
    </w:p>
    <w:p w:rsidR="00470689" w:rsidRDefault="00470689">
      <w:pPr>
        <w:pStyle w:val="Style2"/>
      </w:pPr>
      <w:r>
        <w:t xml:space="preserve">As Commissioner I was not consulted on this Bill before it was introduced into the Parliament.  Because the Bill has the potential to impact on child victims of serious sexual assault it is clearly a matter within the Commissioner for Children and Young People's mandate.  </w:t>
      </w:r>
    </w:p>
    <w:p w:rsidR="00470689" w:rsidRDefault="00470689">
      <w:pPr>
        <w:ind w:firstLine="432"/>
        <w:jc w:val="both"/>
      </w:pPr>
    </w:p>
    <w:p w:rsidR="00470689" w:rsidRDefault="00470689">
      <w:pPr>
        <w:ind w:firstLine="432"/>
        <w:jc w:val="both"/>
      </w:pPr>
      <w:r>
        <w:t xml:space="preserve">Why has the Government decided to overlook the role of the commissioner in relation to legislation that clearly fell within the role's mandate?  I know that this happened under the last watch </w:t>
      </w:r>
      <w:r>
        <w:lastRenderedPageBreak/>
        <w:t>but that needs to be cleared up because we are about to go into another round of legislation where the commissioner, whose role, if it is truly independent, should have been consulted about the bill.</w:t>
      </w:r>
    </w:p>
    <w:p w:rsidR="00470689" w:rsidRDefault="00470689">
      <w:pPr>
        <w:ind w:firstLine="432"/>
        <w:jc w:val="both"/>
      </w:pPr>
    </w:p>
    <w:p w:rsidR="00470689" w:rsidRDefault="00470689">
      <w:pPr>
        <w:ind w:firstLine="432"/>
        <w:jc w:val="both"/>
      </w:pPr>
      <w:r>
        <w:rPr>
          <w:b/>
          <w:color w:val="000000"/>
        </w:rPr>
        <w:t>CHAIR</w:t>
      </w:r>
      <w:r>
        <w:t xml:space="preserve"> - On the point of the question here, to clarify, is the question if and when this bill is reintroduced - and I don't believe this bill has been reintroduced to the other place yet - will there be consultation undertaken with the children's commissioner before its reintroduction?  </w:t>
      </w:r>
    </w:p>
    <w:p w:rsidR="00470689" w:rsidRDefault="00470689">
      <w:pPr>
        <w:ind w:firstLine="432"/>
        <w:jc w:val="both"/>
      </w:pPr>
    </w:p>
    <w:p w:rsidR="00470689" w:rsidRDefault="00470689">
      <w:pPr>
        <w:ind w:firstLine="432"/>
        <w:jc w:val="both"/>
      </w:pPr>
      <w:r>
        <w:rPr>
          <w:b/>
        </w:rPr>
        <w:t>Mr GAFFNEY</w:t>
      </w:r>
      <w:r>
        <w:t xml:space="preserve"> - Yes, but the other question was, why did the Government decide to overlook the role of the commissioner in relation to legislation that clearly fell within the role's mandate?  That is what the act says they are to do. </w:t>
      </w:r>
    </w:p>
    <w:p w:rsidR="00470689" w:rsidRDefault="00470689">
      <w:pPr>
        <w:ind w:firstLine="432"/>
        <w:jc w:val="both"/>
      </w:pPr>
    </w:p>
    <w:p w:rsidR="00470689" w:rsidRDefault="00470689">
      <w:pPr>
        <w:ind w:firstLine="432"/>
        <w:jc w:val="both"/>
      </w:pPr>
      <w:r>
        <w:rPr>
          <w:b/>
        </w:rPr>
        <w:t>Mr JAENSCH</w:t>
      </w:r>
      <w:r>
        <w:t xml:space="preserve"> - I can't answer that and I am not sure that it is even one that I can take on notice to make an enquiry of the Attorney-General on behalf of the committee.  It might be one to raise directly with the Attorney-General.  It is a decision taken in the process of a bill in another portfolio.</w:t>
      </w:r>
    </w:p>
    <w:p w:rsidR="00470689" w:rsidRDefault="00470689">
      <w:pPr>
        <w:ind w:firstLine="432"/>
        <w:jc w:val="both"/>
      </w:pPr>
    </w:p>
    <w:p w:rsidR="00470689" w:rsidRDefault="00470689">
      <w:pPr>
        <w:ind w:firstLine="432"/>
        <w:jc w:val="both"/>
      </w:pPr>
      <w:r>
        <w:rPr>
          <w:b/>
        </w:rPr>
        <w:t>Mr GAFFNEY</w:t>
      </w:r>
      <w:r>
        <w:t xml:space="preserve"> - Minister, I understand that, but I also ask you to consider, because this line item of the Commissioner for Children and Young People is your responsibility, therefore the role of that person to do their job in advocating for young people through legislation has to rely also, I believe, with your office because that is where the minister in charge of that is.  I would say that further discussions need to be had so that we don't get a bill before us in regard to young children, where the commissioner for children has not even been consulted.  I don't think that is a good way of working.</w:t>
      </w:r>
    </w:p>
    <w:p w:rsidR="00470689" w:rsidRDefault="00470689">
      <w:pPr>
        <w:ind w:firstLine="432"/>
        <w:jc w:val="both"/>
      </w:pPr>
    </w:p>
    <w:p w:rsidR="00470689" w:rsidRDefault="00470689">
      <w:pPr>
        <w:ind w:firstLine="432"/>
        <w:jc w:val="both"/>
      </w:pPr>
      <w:r>
        <w:rPr>
          <w:b/>
        </w:rPr>
        <w:t>Mr JAENSCH</w:t>
      </w:r>
      <w:r>
        <w:t xml:space="preserve"> - I understand the premise of what you are saying.  There is the individual case but you are talking more about the procedural matter of ensuring engagement there, and at the same time respecting the independence of that statutory commissioner at arm's length from my office. </w:t>
      </w:r>
    </w:p>
    <w:p w:rsidR="00470689" w:rsidRDefault="00470689">
      <w:pPr>
        <w:ind w:firstLine="432"/>
        <w:jc w:val="both"/>
      </w:pPr>
    </w:p>
    <w:p w:rsidR="00470689" w:rsidRDefault="00470689">
      <w:pPr>
        <w:ind w:firstLine="432"/>
        <w:jc w:val="both"/>
      </w:pPr>
      <w:r>
        <w:rPr>
          <w:b/>
        </w:rPr>
        <w:t>Mr GAFFNEY</w:t>
      </w:r>
      <w:r>
        <w:t xml:space="preserve"> - If he or she is the advocate for young children, they have to be involved with any bills or policies to do with children.  It doesn't make sense that the office wasn't consulted and I hope that won't happen again.  </w:t>
      </w:r>
    </w:p>
    <w:p w:rsidR="00470689" w:rsidRDefault="00470689">
      <w:pPr>
        <w:ind w:firstLine="432"/>
        <w:jc w:val="both"/>
      </w:pPr>
    </w:p>
    <w:p w:rsidR="00470689" w:rsidRDefault="00470689">
      <w:pPr>
        <w:ind w:firstLine="432"/>
        <w:jc w:val="both"/>
      </w:pPr>
      <w:r>
        <w:rPr>
          <w:b/>
        </w:rPr>
        <w:t>Mr JAENSCH</w:t>
      </w:r>
      <w:r>
        <w:t xml:space="preserve"> - I take that statement.</w:t>
      </w:r>
    </w:p>
    <w:p w:rsidR="00470689" w:rsidRDefault="00470689">
      <w:pPr>
        <w:ind w:firstLine="432"/>
        <w:jc w:val="both"/>
      </w:pPr>
    </w:p>
    <w:p w:rsidR="00D86F02" w:rsidRDefault="00D86F02">
      <w:pPr>
        <w:pStyle w:val="Style3"/>
        <w:rPr>
          <w:b/>
          <w:bCs/>
        </w:rPr>
      </w:pPr>
      <w:r>
        <w:rPr>
          <w:b/>
          <w:bCs/>
        </w:rPr>
        <w:t>Output Group 6</w:t>
      </w:r>
    </w:p>
    <w:p w:rsidR="00D86F02" w:rsidRDefault="00D86F02">
      <w:pPr>
        <w:pStyle w:val="Style3"/>
        <w:rPr>
          <w:b/>
          <w:bCs/>
        </w:rPr>
      </w:pPr>
      <w:r>
        <w:rPr>
          <w:b/>
          <w:bCs/>
        </w:rPr>
        <w:t>Community Services</w:t>
      </w:r>
    </w:p>
    <w:p w:rsidR="00D86F02" w:rsidRDefault="00D86F02">
      <w:pPr>
        <w:pStyle w:val="Style3"/>
        <w:rPr>
          <w:b/>
          <w:bCs/>
        </w:rPr>
      </w:pPr>
    </w:p>
    <w:p w:rsidR="00D86F02" w:rsidRDefault="00D86F02">
      <w:pPr>
        <w:pStyle w:val="Style1"/>
      </w:pPr>
      <w:r>
        <w:rPr>
          <w:b/>
          <w:bCs/>
        </w:rPr>
        <w:t>Ms LOVELL</w:t>
      </w:r>
      <w:r>
        <w:t xml:space="preserve"> - How much funding has been provided to Integrated Family Support Services?</w:t>
      </w:r>
    </w:p>
    <w:p w:rsidR="00D86F02" w:rsidRDefault="00D86F02">
      <w:pPr>
        <w:pStyle w:val="Style1"/>
      </w:pPr>
    </w:p>
    <w:p w:rsidR="00D86F02" w:rsidRDefault="00D86F02">
      <w:pPr>
        <w:pStyle w:val="Style1"/>
      </w:pPr>
      <w:r>
        <w:rPr>
          <w:b/>
          <w:color w:val="000000"/>
        </w:rPr>
        <w:t>CHAIR</w:t>
      </w:r>
      <w:r>
        <w:t xml:space="preserve"> - Do you need more people at the table?</w:t>
      </w:r>
    </w:p>
    <w:p w:rsidR="00D86F02" w:rsidRDefault="00D86F02">
      <w:pPr>
        <w:pStyle w:val="Style1"/>
      </w:pPr>
    </w:p>
    <w:p w:rsidR="00D86F02" w:rsidRDefault="00D86F02">
      <w:pPr>
        <w:pStyle w:val="Style1"/>
      </w:pPr>
      <w:r>
        <w:rPr>
          <w:b/>
        </w:rPr>
        <w:t>Mr JAENSCH</w:t>
      </w:r>
      <w:r>
        <w:t xml:space="preserve"> - I invite Ingrid Ganley, Director of Disability and Community Services to the table.</w:t>
      </w:r>
    </w:p>
    <w:p w:rsidR="00D86F02" w:rsidRDefault="00D86F02">
      <w:pPr>
        <w:pStyle w:val="Style1"/>
      </w:pPr>
    </w:p>
    <w:p w:rsidR="00D86F02" w:rsidRDefault="00D86F02">
      <w:pPr>
        <w:pStyle w:val="Style1"/>
      </w:pPr>
      <w:r>
        <w:rPr>
          <w:b/>
          <w:bCs/>
        </w:rPr>
        <w:t>Ms GANLEY</w:t>
      </w:r>
      <w:r>
        <w:t xml:space="preserve"> - The IFS funding is provided to Baptcare and Mission Australia, as the lead agencies, and the total funding to both those organisation for 2018-19 is $3 230 702 broken down into the two organisations.  Baptcare IFS for the north is $1 629 147 and for the south</w:t>
      </w:r>
      <w:r>
        <w:noBreakHyphen/>
        <w:t>west is $1 487 251.  Mission Australia in the north</w:t>
      </w:r>
      <w:r>
        <w:noBreakHyphen/>
        <w:t>west it is $1 088 426 and for the south</w:t>
      </w:r>
      <w:r>
        <w:noBreakHyphen/>
        <w:t>east is $1 449 211.</w:t>
      </w:r>
    </w:p>
    <w:p w:rsidR="00D86F02" w:rsidRDefault="00D86F02">
      <w:pPr>
        <w:pStyle w:val="Style1"/>
      </w:pPr>
    </w:p>
    <w:p w:rsidR="00D86F02" w:rsidRDefault="00D86F02">
      <w:pPr>
        <w:pStyle w:val="Style1"/>
      </w:pPr>
      <w:r>
        <w:rPr>
          <w:b/>
          <w:bCs/>
        </w:rPr>
        <w:lastRenderedPageBreak/>
        <w:t>Ms LOVELL</w:t>
      </w:r>
      <w:r>
        <w:t xml:space="preserve"> - Can I also get a breakdown of funding between the Early Years Parenting Support, Gateway Services, Integrated Family Support Services and Targeted Youth Support Services?</w:t>
      </w:r>
    </w:p>
    <w:p w:rsidR="00D86F02" w:rsidRDefault="00D86F02">
      <w:pPr>
        <w:pStyle w:val="Style1"/>
      </w:pPr>
    </w:p>
    <w:p w:rsidR="00D86F02" w:rsidRDefault="00D86F02">
      <w:pPr>
        <w:pStyle w:val="Style1"/>
      </w:pPr>
      <w:r>
        <w:rPr>
          <w:b/>
        </w:rPr>
        <w:t>Mr JAENSCH</w:t>
      </w:r>
      <w:r>
        <w:t xml:space="preserve"> - We need to take the Early Years Support Service on notice.</w:t>
      </w:r>
    </w:p>
    <w:p w:rsidR="00D86F02" w:rsidRDefault="00D86F02">
      <w:pPr>
        <w:pStyle w:val="Style1"/>
        <w:rPr>
          <w:b/>
          <w:bCs/>
        </w:rPr>
      </w:pPr>
    </w:p>
    <w:p w:rsidR="00D86F02" w:rsidRDefault="00D86F02">
      <w:pPr>
        <w:pStyle w:val="Style1"/>
      </w:pPr>
      <w:r>
        <w:rPr>
          <w:b/>
          <w:bCs/>
        </w:rPr>
        <w:t xml:space="preserve">Ms GANLEY - </w:t>
      </w:r>
      <w:r>
        <w:t>The Gateway funding, the total Gateway funding to Baptcare and Mission Australia is $2 652 655.  Broken down into Baptcare Gateway north is $737 829 and for the south</w:t>
      </w:r>
      <w:r>
        <w:noBreakHyphen/>
        <w:t>west the same.  Mission Australia Gateway in the north</w:t>
      </w:r>
      <w:r>
        <w:noBreakHyphen/>
        <w:t>west it is $588 498, and in the south</w:t>
      </w:r>
      <w:r>
        <w:noBreakHyphen/>
        <w:t>east it's $588 498.  We need to take Targeted Youth Support on notice but do have Grandparents Raising Grandchildren, which is also funded through the Gateways.</w:t>
      </w:r>
    </w:p>
    <w:p w:rsidR="00D86F02" w:rsidRDefault="00D86F02">
      <w:pPr>
        <w:pStyle w:val="Style1"/>
      </w:pPr>
    </w:p>
    <w:p w:rsidR="00D86F02" w:rsidRDefault="00D86F02">
      <w:pPr>
        <w:pStyle w:val="Style1"/>
      </w:pPr>
      <w:r>
        <w:rPr>
          <w:b/>
        </w:rPr>
        <w:t>Mr JAENSCH</w:t>
      </w:r>
      <w:r>
        <w:t xml:space="preserve"> - Would you like that one?</w:t>
      </w:r>
    </w:p>
    <w:p w:rsidR="00D86F02" w:rsidRDefault="00D86F02">
      <w:pPr>
        <w:pStyle w:val="Style1"/>
      </w:pPr>
    </w:p>
    <w:p w:rsidR="00D86F02" w:rsidRDefault="00D86F02">
      <w:pPr>
        <w:pStyle w:val="Style1"/>
      </w:pPr>
      <w:r>
        <w:rPr>
          <w:b/>
          <w:bCs/>
        </w:rPr>
        <w:t>Ms LOVELL</w:t>
      </w:r>
      <w:r>
        <w:t xml:space="preserve"> - Yes.</w:t>
      </w:r>
    </w:p>
    <w:p w:rsidR="00D86F02" w:rsidRDefault="00D86F02">
      <w:pPr>
        <w:pStyle w:val="Style1"/>
      </w:pPr>
    </w:p>
    <w:p w:rsidR="00D86F02" w:rsidRDefault="00D86F02">
      <w:pPr>
        <w:pStyle w:val="Style1"/>
      </w:pPr>
      <w:r>
        <w:rPr>
          <w:b/>
          <w:bCs/>
        </w:rPr>
        <w:t xml:space="preserve">Ms GANLEY </w:t>
      </w:r>
      <w:r>
        <w:t>- Grandparents Supporting Grandchildren so Baptcare for the north and south-west is $172 429 and Mission Australia is $177 518.</w:t>
      </w:r>
    </w:p>
    <w:p w:rsidR="00D86F02" w:rsidRDefault="00D86F02">
      <w:pPr>
        <w:pStyle w:val="Style1"/>
      </w:pPr>
    </w:p>
    <w:p w:rsidR="00D86F02" w:rsidRDefault="00D86F02">
      <w:pPr>
        <w:pStyle w:val="Style1"/>
      </w:pPr>
      <w:r>
        <w:rPr>
          <w:b/>
          <w:color w:val="000000"/>
        </w:rPr>
        <w:t>CHAIR</w:t>
      </w:r>
      <w:r>
        <w:t xml:space="preserve"> - With the performance information, it talks about organisations scheduled to receive a quality and safety review within the financial year.  Which services are being reviewed?  Obviously it is quality and safety reviews, because this output group includes </w:t>
      </w:r>
      <w:bookmarkStart w:id="20" w:name="OLE_LINK5"/>
      <w:r>
        <w:t xml:space="preserve">Neighbourhood Houses </w:t>
      </w:r>
      <w:bookmarkEnd w:id="20"/>
      <w:r>
        <w:t xml:space="preserve">and a range of other service providers </w:t>
      </w:r>
    </w:p>
    <w:p w:rsidR="00D86F02" w:rsidRDefault="00D86F02">
      <w:pPr>
        <w:pStyle w:val="Style1"/>
      </w:pPr>
    </w:p>
    <w:p w:rsidR="00D86F02" w:rsidRDefault="00D86F02">
      <w:pPr>
        <w:pStyle w:val="Style1"/>
      </w:pPr>
      <w:r>
        <w:rPr>
          <w:b/>
          <w:bCs/>
        </w:rPr>
        <w:t xml:space="preserve">Ms GANLEY - </w:t>
      </w:r>
      <w:r>
        <w:t>The department has its quality and safety framework.  All funded organisations go through a three-yearly assessment against the framework.  There is a roster, but as part of our contract management, we have teams across the state that does at least annual site organisation visits.</w:t>
      </w:r>
    </w:p>
    <w:p w:rsidR="00D86F02" w:rsidRDefault="00D86F02">
      <w:pPr>
        <w:pStyle w:val="Style1"/>
      </w:pPr>
    </w:p>
    <w:p w:rsidR="00742741" w:rsidRDefault="00742741">
      <w:pPr>
        <w:pStyle w:val="Style1"/>
      </w:pPr>
      <w:r>
        <w:rPr>
          <w:b/>
          <w:color w:val="000000"/>
        </w:rPr>
        <w:t>CHAIR</w:t>
      </w:r>
      <w:r>
        <w:t xml:space="preserve"> - Your actual was only 72 per cent in 2016-17.  You are hoping to do 100 per cent this year.  Are we likely to have an improvement in the 72 per cent?</w:t>
      </w:r>
    </w:p>
    <w:p w:rsidR="00742741" w:rsidRDefault="00742741">
      <w:pPr>
        <w:pStyle w:val="Style1"/>
      </w:pPr>
    </w:p>
    <w:p w:rsidR="00742741" w:rsidRDefault="00742741">
      <w:pPr>
        <w:pStyle w:val="Style1"/>
      </w:pPr>
      <w:r>
        <w:rPr>
          <w:b/>
          <w:bCs/>
        </w:rPr>
        <w:t>Ms GANLEY</w:t>
      </w:r>
      <w:r>
        <w:t xml:space="preserve"> - It's likely to remain the same, mainly because of resourcing issues.  It is quite a small team.  It's really about the capacity of the team to get around.</w:t>
      </w:r>
    </w:p>
    <w:p w:rsidR="00742741" w:rsidRDefault="00742741">
      <w:pPr>
        <w:pStyle w:val="Style1"/>
      </w:pPr>
    </w:p>
    <w:p w:rsidR="00742741" w:rsidRDefault="00742741">
      <w:pPr>
        <w:pStyle w:val="Style1"/>
      </w:pPr>
      <w:r>
        <w:rPr>
          <w:b/>
          <w:color w:val="000000"/>
        </w:rPr>
        <w:t>CHAIR</w:t>
      </w:r>
      <w:r>
        <w:t xml:space="preserve"> - Is this something that needs to be addressed, because quality and safety is important in the services being delivered by this organisation?  Do we need to increase the resourcing?</w:t>
      </w:r>
    </w:p>
    <w:p w:rsidR="00742741" w:rsidRDefault="00742741">
      <w:pPr>
        <w:pStyle w:val="Style1"/>
      </w:pPr>
    </w:p>
    <w:p w:rsidR="00742741" w:rsidRDefault="00742741">
      <w:pPr>
        <w:pStyle w:val="Style1"/>
      </w:pPr>
      <w:r>
        <w:rPr>
          <w:b/>
        </w:rPr>
        <w:t>Mr JAENSCH</w:t>
      </w:r>
      <w:r>
        <w:t xml:space="preserve"> - It does sound like it.  I would ask if in the new Communities Tasmania structure, is the creation of the Standards and Performance unit within that?</w:t>
      </w:r>
    </w:p>
    <w:p w:rsidR="00742741" w:rsidRDefault="00742741">
      <w:pPr>
        <w:pStyle w:val="Style1"/>
      </w:pPr>
    </w:p>
    <w:p w:rsidR="00742741" w:rsidRDefault="00742741">
      <w:pPr>
        <w:pStyle w:val="Style1"/>
      </w:pPr>
      <w:r>
        <w:rPr>
          <w:b/>
          <w:bCs/>
        </w:rPr>
        <w:t>Ms WEBSTER</w:t>
      </w:r>
      <w:r>
        <w:t xml:space="preserve"> - There is definitely an opportunity to not only streamline some of these services we have because we are all in the silo areas of children and youth, housing, disability, community services, community sport and recreation, have a requirement to do a number of reviews and ensure KPIs are being met.  There is an opportunity over the next 12 months to look at how we do that more effectively and also prioritise those organisations that need to be prioritised or haven't been reviewed recently.</w:t>
      </w:r>
    </w:p>
    <w:p w:rsidR="00742741" w:rsidRDefault="00742741">
      <w:pPr>
        <w:pStyle w:val="Style1"/>
      </w:pPr>
    </w:p>
    <w:p w:rsidR="00742741" w:rsidRDefault="00742741">
      <w:pPr>
        <w:pStyle w:val="Style1"/>
      </w:pPr>
      <w:r>
        <w:rPr>
          <w:b/>
          <w:color w:val="000000"/>
        </w:rPr>
        <w:t>CHAIR</w:t>
      </w:r>
      <w:r>
        <w:t xml:space="preserve"> - Are there any over time in the review?</w:t>
      </w:r>
    </w:p>
    <w:p w:rsidR="00742741" w:rsidRDefault="00742741">
      <w:pPr>
        <w:pStyle w:val="Style1"/>
      </w:pPr>
    </w:p>
    <w:p w:rsidR="00742741" w:rsidRDefault="00742741">
      <w:pPr>
        <w:pStyle w:val="Style1"/>
      </w:pPr>
      <w:r>
        <w:rPr>
          <w:b/>
          <w:bCs/>
        </w:rPr>
        <w:lastRenderedPageBreak/>
        <w:t>Ms GANLEY</w:t>
      </w:r>
      <w:r>
        <w:t xml:space="preserve"> - There wouldn't be.  There's always a rolling schedule and contract management visit, which touch the obligations of the funding agreement and its activities and quality indicators.  The review is the more formal report as part of our framework.</w:t>
      </w:r>
    </w:p>
    <w:p w:rsidR="00742741" w:rsidRDefault="00742741">
      <w:pPr>
        <w:pStyle w:val="Style1"/>
      </w:pPr>
    </w:p>
    <w:p w:rsidR="00742741" w:rsidRDefault="00742741">
      <w:pPr>
        <w:pStyle w:val="Style1"/>
      </w:pPr>
      <w:r>
        <w:rPr>
          <w:b/>
          <w:color w:val="000000"/>
        </w:rPr>
        <w:t>CHAIR</w:t>
      </w:r>
      <w:r>
        <w:t xml:space="preserve"> - Are these reviews published or report anywhere?</w:t>
      </w:r>
    </w:p>
    <w:p w:rsidR="00742741" w:rsidRDefault="00742741">
      <w:pPr>
        <w:pStyle w:val="Style1"/>
      </w:pPr>
    </w:p>
    <w:p w:rsidR="00742741" w:rsidRDefault="00742741">
      <w:pPr>
        <w:pStyle w:val="Style1"/>
      </w:pPr>
      <w:r>
        <w:rPr>
          <w:b/>
          <w:bCs/>
        </w:rPr>
        <w:t>Ms GANLEY</w:t>
      </w:r>
      <w:r>
        <w:t xml:space="preserve"> - No.  They are reported internally within the department and back to the funded organisation.  There is no public report made available.</w:t>
      </w:r>
    </w:p>
    <w:p w:rsidR="00742741" w:rsidRDefault="00742741">
      <w:pPr>
        <w:pStyle w:val="Style1"/>
      </w:pPr>
    </w:p>
    <w:p w:rsidR="00742741" w:rsidRDefault="00742741">
      <w:pPr>
        <w:pStyle w:val="Style1"/>
      </w:pPr>
      <w:r>
        <w:rPr>
          <w:b/>
          <w:color w:val="000000"/>
        </w:rPr>
        <w:t>CHAIR</w:t>
      </w:r>
      <w:r>
        <w:t xml:space="preserve"> - Are you able to provide the number over time beyond their schedule for the 3 year rolling?  How many organisations are there?  We can do the percentage over boundary, the number overdue and the percentage.</w:t>
      </w:r>
    </w:p>
    <w:p w:rsidR="00742741" w:rsidRDefault="00742741">
      <w:pPr>
        <w:pStyle w:val="Style1"/>
      </w:pPr>
    </w:p>
    <w:p w:rsidR="00742741" w:rsidRDefault="00742741">
      <w:pPr>
        <w:pStyle w:val="Style1"/>
      </w:pPr>
      <w:r>
        <w:rPr>
          <w:b/>
        </w:rPr>
        <w:t>Mr JAENSCH</w:t>
      </w:r>
      <w:r>
        <w:t xml:space="preserve"> - And what happens to them in the cycle and they get picked up.</w:t>
      </w:r>
    </w:p>
    <w:p w:rsidR="00742741" w:rsidRDefault="00742741">
      <w:pPr>
        <w:pStyle w:val="Style1"/>
      </w:pPr>
    </w:p>
    <w:p w:rsidR="00742741" w:rsidRDefault="00742741">
      <w:pPr>
        <w:pStyle w:val="Style1"/>
      </w:pPr>
      <w:r>
        <w:rPr>
          <w:b/>
          <w:color w:val="000000"/>
        </w:rPr>
        <w:t>CHAIR</w:t>
      </w:r>
      <w:r>
        <w:t xml:space="preserve"> - I am interested in how long they are over.</w:t>
      </w:r>
    </w:p>
    <w:p w:rsidR="00742741" w:rsidRDefault="00742741">
      <w:pPr>
        <w:pStyle w:val="Style1"/>
      </w:pPr>
    </w:p>
    <w:p w:rsidR="00742741" w:rsidRDefault="00742741">
      <w:pPr>
        <w:pStyle w:val="Style1"/>
      </w:pPr>
      <w:r>
        <w:rPr>
          <w:b/>
          <w:bCs/>
        </w:rPr>
        <w:t xml:space="preserve">Mr JAENSCH - </w:t>
      </w:r>
      <w:r>
        <w:t>I am happy for Ingrid to respond.</w:t>
      </w:r>
    </w:p>
    <w:p w:rsidR="00742741" w:rsidRDefault="00742741">
      <w:pPr>
        <w:pStyle w:val="Style1"/>
      </w:pPr>
    </w:p>
    <w:p w:rsidR="00742741" w:rsidRDefault="00742741">
      <w:pPr>
        <w:pStyle w:val="Style1"/>
      </w:pPr>
      <w:r>
        <w:rPr>
          <w:b/>
          <w:bCs/>
        </w:rPr>
        <w:t>Ms GANLEY</w:t>
      </w:r>
      <w:r>
        <w:t xml:space="preserve"> - I will certainly look at that.  The other bit of information is the figure is across the whole of DHHS - all the funded organisations, including those funded in the Health area.  We will need to do a bit of work to split out the Community Services, Communities Tasmania organisations.</w:t>
      </w:r>
    </w:p>
    <w:p w:rsidR="00742741" w:rsidRDefault="00742741">
      <w:pPr>
        <w:pStyle w:val="Style1"/>
      </w:pPr>
    </w:p>
    <w:p w:rsidR="00742741" w:rsidRDefault="00742741">
      <w:pPr>
        <w:pStyle w:val="Style1"/>
      </w:pPr>
      <w:r>
        <w:rPr>
          <w:b/>
          <w:color w:val="000000"/>
        </w:rPr>
        <w:t>CHAIR</w:t>
      </w:r>
      <w:r>
        <w:t xml:space="preserve"> - Performance information.</w:t>
      </w:r>
    </w:p>
    <w:p w:rsidR="00742741" w:rsidRDefault="00742741">
      <w:pPr>
        <w:pStyle w:val="Style1"/>
      </w:pPr>
    </w:p>
    <w:p w:rsidR="00742741" w:rsidRDefault="00742741">
      <w:pPr>
        <w:pStyle w:val="Style1"/>
      </w:pPr>
      <w:r>
        <w:rPr>
          <w:b/>
        </w:rPr>
        <w:t>Mr JAENSCH</w:t>
      </w:r>
      <w:r>
        <w:t xml:space="preserve"> - The notes help us a little.  Future budget papers will be updated to reflect the split of funded organisations between the Department of Health and the Department of Communities Tasmania.  There is some restructuring of this information coming, Chair.</w:t>
      </w:r>
    </w:p>
    <w:p w:rsidR="00742741" w:rsidRDefault="00742741">
      <w:pPr>
        <w:pStyle w:val="Style1"/>
      </w:pPr>
    </w:p>
    <w:p w:rsidR="00742741" w:rsidRDefault="00742741">
      <w:pPr>
        <w:pStyle w:val="Style1"/>
      </w:pPr>
      <w:r>
        <w:rPr>
          <w:b/>
          <w:color w:val="000000"/>
        </w:rPr>
        <w:t>CHAIR</w:t>
      </w:r>
      <w:r>
        <w:t xml:space="preserve"> - The new schmiko system can do it.</w:t>
      </w:r>
    </w:p>
    <w:p w:rsidR="00742741" w:rsidRDefault="00742741">
      <w:pPr>
        <w:pStyle w:val="Style1"/>
      </w:pPr>
    </w:p>
    <w:p w:rsidR="00742741" w:rsidRDefault="00742741">
      <w:pPr>
        <w:pStyle w:val="Style1"/>
      </w:pPr>
      <w:r>
        <w:rPr>
          <w:b/>
        </w:rPr>
        <w:t>Mr JAENSCH</w:t>
      </w:r>
      <w:r>
        <w:t xml:space="preserve"> - The new schmiko system is up to it.</w:t>
      </w:r>
    </w:p>
    <w:p w:rsidR="00742741" w:rsidRDefault="00742741">
      <w:pPr>
        <w:pStyle w:val="Style1"/>
      </w:pPr>
    </w:p>
    <w:p w:rsidR="00742741" w:rsidRDefault="00742741">
      <w:pPr>
        <w:pStyle w:val="Style1"/>
      </w:pPr>
      <w:r>
        <w:rPr>
          <w:b/>
          <w:color w:val="000000"/>
        </w:rPr>
        <w:t>CHAIR</w:t>
      </w:r>
      <w:r>
        <w:t xml:space="preserve"> - For this year, how many are overdue for their three-yearly reviews within the department?</w:t>
      </w:r>
    </w:p>
    <w:p w:rsidR="00742741" w:rsidRDefault="00742741">
      <w:pPr>
        <w:pStyle w:val="Style1"/>
      </w:pPr>
    </w:p>
    <w:p w:rsidR="00742741" w:rsidRDefault="00742741">
      <w:pPr>
        <w:pStyle w:val="Style1"/>
      </w:pPr>
      <w:r>
        <w:rPr>
          <w:b/>
        </w:rPr>
        <w:t>Mr JAENSCH</w:t>
      </w:r>
      <w:r>
        <w:t xml:space="preserve"> - We will take that on notice.  Thank you.</w:t>
      </w:r>
    </w:p>
    <w:p w:rsidR="00742741" w:rsidRDefault="00742741">
      <w:pPr>
        <w:pStyle w:val="Style1"/>
      </w:pPr>
    </w:p>
    <w:p w:rsidR="00742741" w:rsidRDefault="00742741">
      <w:pPr>
        <w:pStyle w:val="Style1"/>
      </w:pPr>
      <w:r>
        <w:rPr>
          <w:b/>
          <w:color w:val="000000"/>
        </w:rPr>
        <w:t>CHAIR</w:t>
      </w:r>
      <w:r>
        <w:t xml:space="preserve"> - Any other questions for 6.1 - Community Services?</w:t>
      </w:r>
    </w:p>
    <w:p w:rsidR="00742741" w:rsidRDefault="00742741">
      <w:pPr>
        <w:pStyle w:val="Style1"/>
      </w:pPr>
    </w:p>
    <w:p w:rsidR="00742741" w:rsidRDefault="00742741">
      <w:pPr>
        <w:pStyle w:val="Style1"/>
      </w:pPr>
      <w:r>
        <w:rPr>
          <w:b/>
          <w:bCs/>
        </w:rPr>
        <w:t>Mr WILLIE</w:t>
      </w:r>
      <w:r>
        <w:t xml:space="preserve"> - Can you provide an update on the Derwent Valley Community House and their request for $500 000, because their current building is not fit for purpose.  There is a $2 million commitment.  Can you provide further information on where that's at and whether the funding is going to come from the $2 million of capital upgrades or whether it's going to come outside of that funding envelope?</w:t>
      </w:r>
    </w:p>
    <w:p w:rsidR="00742741" w:rsidRDefault="00742741">
      <w:pPr>
        <w:pStyle w:val="Style1"/>
      </w:pPr>
    </w:p>
    <w:p w:rsidR="00C3674C" w:rsidRDefault="00C3674C">
      <w:pPr>
        <w:pStyle w:val="Style1"/>
      </w:pPr>
      <w:r>
        <w:rPr>
          <w:b/>
        </w:rPr>
        <w:t>Mr JAENSCH</w:t>
      </w:r>
      <w:r>
        <w:t xml:space="preserve"> - Mr Willie, I am advised that that commitment will be met from a source other than for the Neighbourhood Houses' $2 million commitment.</w:t>
      </w:r>
    </w:p>
    <w:p w:rsidR="00C3674C" w:rsidRDefault="00C3674C">
      <w:pPr>
        <w:pStyle w:val="Style1"/>
      </w:pPr>
    </w:p>
    <w:p w:rsidR="00C3674C" w:rsidRDefault="00C3674C">
      <w:pPr>
        <w:pStyle w:val="Style1"/>
      </w:pPr>
      <w:r>
        <w:rPr>
          <w:b/>
          <w:bCs/>
        </w:rPr>
        <w:lastRenderedPageBreak/>
        <w:t>Mr WILLIE</w:t>
      </w:r>
      <w:r>
        <w:t xml:space="preserve"> - It is good news for them.</w:t>
      </w:r>
    </w:p>
    <w:p w:rsidR="00C3674C" w:rsidRDefault="00C3674C">
      <w:pPr>
        <w:pStyle w:val="Style1"/>
      </w:pPr>
    </w:p>
    <w:p w:rsidR="00C3674C" w:rsidRDefault="00C3674C">
      <w:pPr>
        <w:pStyle w:val="Style1"/>
      </w:pPr>
      <w:r>
        <w:rPr>
          <w:b/>
        </w:rPr>
        <w:t>Mr JAENSCH</w:t>
      </w:r>
      <w:r>
        <w:t xml:space="preserve"> - It is.  It is good news for all the other houses too if there has been a substantial chunk committed for a single house and then for it not to be coming out of the pool.</w:t>
      </w:r>
    </w:p>
    <w:p w:rsidR="00C3674C" w:rsidRDefault="00C3674C">
      <w:pPr>
        <w:pStyle w:val="Style1"/>
      </w:pPr>
    </w:p>
    <w:p w:rsidR="00C3674C" w:rsidRDefault="00C3674C">
      <w:pPr>
        <w:pStyle w:val="Style1"/>
      </w:pPr>
      <w:r>
        <w:rPr>
          <w:b/>
        </w:rPr>
        <w:t>Ms GANLEY</w:t>
      </w:r>
      <w:r>
        <w:t xml:space="preserve"> - We did have some residual funding from the last capital improvement round that we have carried over and we also have our own capital improvement essential maintenance fund within the old department of DHHS, which also allocated some funds.</w:t>
      </w:r>
    </w:p>
    <w:p w:rsidR="00C3674C" w:rsidRDefault="00C3674C">
      <w:pPr>
        <w:pStyle w:val="Style1"/>
      </w:pPr>
    </w:p>
    <w:p w:rsidR="00C3674C" w:rsidRDefault="00C3674C">
      <w:pPr>
        <w:pStyle w:val="Style1"/>
      </w:pPr>
      <w:r>
        <w:rPr>
          <w:b/>
        </w:rPr>
        <w:t>Mr JAENSCH</w:t>
      </w:r>
      <w:r>
        <w:t xml:space="preserve"> - The answer for your question here today is that it is not out of the $2 million but remains a commitment.</w:t>
      </w:r>
    </w:p>
    <w:p w:rsidR="00C3674C" w:rsidRDefault="00C3674C">
      <w:pPr>
        <w:pStyle w:val="Style1"/>
      </w:pPr>
    </w:p>
    <w:p w:rsidR="00C3674C" w:rsidRDefault="00C3674C">
      <w:pPr>
        <w:pStyle w:val="Style1"/>
      </w:pPr>
      <w:r>
        <w:rPr>
          <w:b/>
          <w:bCs/>
        </w:rPr>
        <w:t>Mr WILLIE</w:t>
      </w:r>
      <w:r>
        <w:t xml:space="preserve"> - Minister, under this line item is gambling support.  Are you in discussions with the Treasurer at all on the Government's policy to entrench misery in some of our communities around Tasmania for 25 years?  Are you voicing your concerns about your portfolio areas that will pick up the pieces?</w:t>
      </w:r>
    </w:p>
    <w:p w:rsidR="00C3674C" w:rsidRDefault="00C3674C">
      <w:pPr>
        <w:pStyle w:val="Style1"/>
      </w:pPr>
    </w:p>
    <w:p w:rsidR="00C3674C" w:rsidRDefault="00C3674C">
      <w:pPr>
        <w:pStyle w:val="Style1"/>
      </w:pPr>
      <w:r>
        <w:rPr>
          <w:b/>
        </w:rPr>
        <w:t>Mr JAENSCH</w:t>
      </w:r>
      <w:r>
        <w:t xml:space="preserve"> - The first part of that question is quite loaded, Chair.</w:t>
      </w:r>
    </w:p>
    <w:p w:rsidR="00C3674C" w:rsidRDefault="00C3674C">
      <w:pPr>
        <w:pStyle w:val="Style1"/>
      </w:pPr>
    </w:p>
    <w:p w:rsidR="00C3674C" w:rsidRDefault="00C3674C">
      <w:pPr>
        <w:pStyle w:val="Style1"/>
      </w:pPr>
      <w:r>
        <w:rPr>
          <w:b/>
          <w:color w:val="000000"/>
        </w:rPr>
        <w:t>CHAIR</w:t>
      </w:r>
      <w:r>
        <w:t xml:space="preserve"> - We have to focus on what your department is doing in terms of gambling support.</w:t>
      </w:r>
    </w:p>
    <w:p w:rsidR="00C3674C" w:rsidRDefault="00C3674C">
      <w:pPr>
        <w:pStyle w:val="Style1"/>
      </w:pPr>
    </w:p>
    <w:p w:rsidR="00C3674C" w:rsidRDefault="00C3674C">
      <w:pPr>
        <w:pStyle w:val="Style1"/>
      </w:pPr>
      <w:r>
        <w:rPr>
          <w:b/>
        </w:rPr>
        <w:t>Mr JAENSCH</w:t>
      </w:r>
      <w:r>
        <w:t xml:space="preserve"> - If that was the question -</w:t>
      </w:r>
    </w:p>
    <w:p w:rsidR="00C3674C" w:rsidRDefault="00C3674C">
      <w:pPr>
        <w:pStyle w:val="Style1"/>
      </w:pPr>
    </w:p>
    <w:p w:rsidR="00C3674C" w:rsidRDefault="00C3674C">
      <w:pPr>
        <w:pStyle w:val="Style1"/>
      </w:pPr>
      <w:r>
        <w:rPr>
          <w:b/>
          <w:bCs/>
        </w:rPr>
        <w:t>Mr WILLIE</w:t>
      </w:r>
      <w:r>
        <w:t xml:space="preserve"> - I don't think it's loaded at all.</w:t>
      </w:r>
    </w:p>
    <w:p w:rsidR="00C3674C" w:rsidRDefault="00C3674C">
      <w:pPr>
        <w:pStyle w:val="Style1"/>
      </w:pPr>
    </w:p>
    <w:p w:rsidR="00C3674C" w:rsidRDefault="00C3674C">
      <w:pPr>
        <w:pStyle w:val="Style1"/>
      </w:pPr>
      <w:r>
        <w:rPr>
          <w:b/>
        </w:rPr>
        <w:t>Mr JAENSCH</w:t>
      </w:r>
      <w:r>
        <w:t xml:space="preserve"> - If the question is what work is being done, I am very happy to talk about the program ahead of us.  A new gambling support program strategic framework will be developed for the period 2019-24.  The framework will be developed by reviewing contemporary research and practice frameworks in other jurisdictions and consultation with relevant stakeholders including support providers, the community sector and the liquor and gaming branch of the Department of Treasury and Finance who ensure that the Tasmanian Government continues to invest in contemporary evidence-based best practice to problem gambling.</w:t>
      </w:r>
    </w:p>
    <w:p w:rsidR="00C3674C" w:rsidRDefault="00C3674C">
      <w:pPr>
        <w:pStyle w:val="Style1"/>
      </w:pPr>
    </w:p>
    <w:p w:rsidR="00C3674C" w:rsidRDefault="00C3674C">
      <w:pPr>
        <w:pStyle w:val="Style1"/>
      </w:pPr>
      <w:r>
        <w:t>The gambling support program will continue to development a range of harm minimisation services in response to the Tasmanian Government's election commitment to double the community support levy funding for it.  These services will be based on current evidence, practice and trends around gambling.  It will target those most at risk of gambling harm.  As the primary form of gambling for people accessing services, electronic gaming machine gambling will continue to be a community education focus in this area.  That will include a mix of innovative and conventional communications methods including traditional media, social media and community inclusion and include a campaign targeting online gambling risks and harms.</w:t>
      </w:r>
    </w:p>
    <w:p w:rsidR="00C3674C" w:rsidRDefault="00C3674C">
      <w:pPr>
        <w:pStyle w:val="Style1"/>
      </w:pPr>
    </w:p>
    <w:p w:rsidR="00C3674C" w:rsidRDefault="00C3674C">
      <w:pPr>
        <w:pStyle w:val="Style1"/>
      </w:pPr>
      <w:r>
        <w:t>The additional community support levy funding will also be used to expand the gambling support program research agenda and provide a significant increase in the funding available through the Charitable Organisations Grants Program.</w:t>
      </w:r>
    </w:p>
    <w:p w:rsidR="00C3674C" w:rsidRDefault="00C3674C">
      <w:pPr>
        <w:pStyle w:val="Style1"/>
      </w:pPr>
    </w:p>
    <w:p w:rsidR="00C3674C" w:rsidRDefault="00C3674C">
      <w:pPr>
        <w:pStyle w:val="Style1"/>
      </w:pPr>
      <w:r>
        <w:t xml:space="preserve">The gambling support program will go to market for gamblers' help, in person and telephone-based support services to secure ongoing high quality contemporary and innovative services for Tasmanians affected by gambling.  The program will also continue to foster active and fruitful partnerships with service providers, regulators, the gambling industry and the community sector.  </w:t>
      </w:r>
      <w:r>
        <w:lastRenderedPageBreak/>
        <w:t>This will include work with the Neighbourhood House program to investigate opportunities for houses to provide greater support for Tasmanians impacted by gambling.</w:t>
      </w:r>
    </w:p>
    <w:p w:rsidR="00C3674C" w:rsidRDefault="00C3674C">
      <w:pPr>
        <w:pStyle w:val="Style1"/>
      </w:pPr>
    </w:p>
    <w:p w:rsidR="00C3674C" w:rsidRDefault="00C3674C">
      <w:pPr>
        <w:pStyle w:val="Style1"/>
      </w:pPr>
      <w:r>
        <w:rPr>
          <w:b/>
          <w:bCs/>
        </w:rPr>
        <w:t>Mr WILLIE</w:t>
      </w:r>
      <w:r>
        <w:t xml:space="preserve"> - Given your responsibilities for picking up the pieces of problem gambling, minister, do you personally support the Government's position to entrench highly-addictive poker machines in our community?</w:t>
      </w:r>
    </w:p>
    <w:p w:rsidR="00C3674C" w:rsidRDefault="00C3674C">
      <w:pPr>
        <w:pStyle w:val="Style1"/>
      </w:pPr>
    </w:p>
    <w:p w:rsidR="00C3674C" w:rsidRDefault="00C3674C">
      <w:pPr>
        <w:pStyle w:val="Style1"/>
      </w:pPr>
      <w:r>
        <w:rPr>
          <w:b/>
        </w:rPr>
        <w:t>Mr JAENSCH</w:t>
      </w:r>
      <w:r>
        <w:t xml:space="preserve"> - I note the loaded nature of the question.  If the question is:  do I support the Government's policies, yes.</w:t>
      </w:r>
    </w:p>
    <w:p w:rsidR="00C3674C" w:rsidRDefault="00C3674C">
      <w:pPr>
        <w:pStyle w:val="Style1"/>
      </w:pPr>
    </w:p>
    <w:p w:rsidR="00C3674C" w:rsidRDefault="00C3674C">
      <w:pPr>
        <w:pStyle w:val="Style1"/>
      </w:pPr>
      <w:r>
        <w:rPr>
          <w:b/>
          <w:color w:val="000000"/>
        </w:rPr>
        <w:t>CHAIR</w:t>
      </w:r>
      <w:r>
        <w:t xml:space="preserve"> - We have covered the capital investment program with Ashley.  If there are other question on Ashley we will take them now, but if not we will move into the Minister for Housing.  </w:t>
      </w:r>
    </w:p>
    <w:p w:rsidR="00C3674C" w:rsidRDefault="00C3674C">
      <w:pPr>
        <w:pStyle w:val="Style1"/>
      </w:pPr>
    </w:p>
    <w:p w:rsidR="00C3674C" w:rsidRDefault="00C3674C">
      <w:pPr>
        <w:pStyle w:val="Style1"/>
      </w:pPr>
      <w:r>
        <w:rPr>
          <w:b/>
        </w:rPr>
        <w:t>Mr JAENSCH</w:t>
      </w:r>
      <w:r>
        <w:t xml:space="preserve"> - I thank Ingrid for her assistance.  I will keep Eleanor at the table and I introduce Peter White to come to the table as Chief Executive of Housing Tasmania.</w:t>
      </w:r>
    </w:p>
    <w:p w:rsidR="00C3674C" w:rsidRDefault="00C3674C">
      <w:pPr>
        <w:pStyle w:val="Style1"/>
      </w:pPr>
    </w:p>
    <w:p w:rsidR="00C3674C" w:rsidRDefault="00C3674C">
      <w:pPr>
        <w:pStyle w:val="Style3"/>
        <w:rPr>
          <w:b/>
          <w:bCs/>
        </w:rPr>
      </w:pPr>
      <w:r>
        <w:rPr>
          <w:b/>
          <w:bCs/>
        </w:rPr>
        <w:t>Output Group 4</w:t>
      </w:r>
    </w:p>
    <w:p w:rsidR="00C3674C" w:rsidRDefault="00C3674C">
      <w:pPr>
        <w:pStyle w:val="Style3"/>
        <w:rPr>
          <w:b/>
          <w:bCs/>
        </w:rPr>
      </w:pPr>
      <w:r>
        <w:rPr>
          <w:b/>
          <w:bCs/>
        </w:rPr>
        <w:t>Housing Services System Management</w:t>
      </w:r>
    </w:p>
    <w:p w:rsidR="00C3674C" w:rsidRDefault="00C3674C">
      <w:pPr>
        <w:pStyle w:val="Style3"/>
        <w:rPr>
          <w:b/>
          <w:bCs/>
        </w:rPr>
      </w:pPr>
    </w:p>
    <w:p w:rsidR="00C3674C" w:rsidRDefault="00C3674C">
      <w:pPr>
        <w:pStyle w:val="Style3"/>
        <w:rPr>
          <w:b/>
          <w:bCs/>
        </w:rPr>
      </w:pPr>
      <w:r>
        <w:rPr>
          <w:b/>
          <w:bCs/>
        </w:rPr>
        <w:t>4.1</w:t>
      </w:r>
      <w:r>
        <w:rPr>
          <w:b/>
          <w:bCs/>
        </w:rPr>
        <w:tab/>
        <w:t>Housing Services System Management</w:t>
      </w:r>
    </w:p>
    <w:p w:rsidR="00C3674C" w:rsidRDefault="00C3674C">
      <w:pPr>
        <w:pStyle w:val="Style3"/>
        <w:rPr>
          <w:b/>
          <w:bCs/>
        </w:rPr>
      </w:pPr>
    </w:p>
    <w:p w:rsidR="00C3674C" w:rsidRDefault="00C3674C">
      <w:pPr>
        <w:pStyle w:val="Style1"/>
      </w:pPr>
      <w:r>
        <w:rPr>
          <w:b/>
          <w:color w:val="000000"/>
        </w:rPr>
        <w:t>CHAIR</w:t>
      </w:r>
      <w:r>
        <w:t xml:space="preserve"> - Looking at the time, minister, I imagine I will not get to planning before lunch so if your staff need to let the planning people know that they will not be required until after lunch?</w:t>
      </w:r>
    </w:p>
    <w:p w:rsidR="00C3674C" w:rsidRDefault="00C3674C">
      <w:pPr>
        <w:pStyle w:val="Style1"/>
      </w:pPr>
    </w:p>
    <w:p w:rsidR="00C3674C" w:rsidRDefault="00C3674C">
      <w:pPr>
        <w:pStyle w:val="Style1"/>
      </w:pPr>
      <w:r>
        <w:rPr>
          <w:b/>
        </w:rPr>
        <w:t>Mr JAENSCH</w:t>
      </w:r>
      <w:r>
        <w:t xml:space="preserve"> - I think that was the way it was scheduled.  </w:t>
      </w:r>
    </w:p>
    <w:p w:rsidR="00C3674C" w:rsidRDefault="00C3674C">
      <w:pPr>
        <w:pStyle w:val="Style1"/>
      </w:pPr>
    </w:p>
    <w:p w:rsidR="00C3674C" w:rsidRDefault="00C3674C">
      <w:pPr>
        <w:pStyle w:val="Style1"/>
      </w:pPr>
      <w:r>
        <w:t>Peter White is Chief Executive of Housing and Disability Reform, but often spoken about as the head of Housing Tasmania.</w:t>
      </w:r>
    </w:p>
    <w:p w:rsidR="00C3674C" w:rsidRDefault="00C3674C">
      <w:pPr>
        <w:pStyle w:val="Style1"/>
      </w:pPr>
    </w:p>
    <w:p w:rsidR="00C3674C" w:rsidRDefault="00C3674C">
      <w:pPr>
        <w:pStyle w:val="Style1"/>
      </w:pPr>
      <w:r>
        <w:rPr>
          <w:b/>
          <w:color w:val="000000"/>
        </w:rPr>
        <w:t>CHAIR</w:t>
      </w:r>
      <w:r>
        <w:t xml:space="preserve"> - We will go straight to questions.  Has anyone any questions on that line item?</w:t>
      </w:r>
    </w:p>
    <w:p w:rsidR="00C3674C" w:rsidRDefault="00C3674C">
      <w:pPr>
        <w:pStyle w:val="Style1"/>
      </w:pPr>
    </w:p>
    <w:p w:rsidR="00C3674C" w:rsidRDefault="00C3674C">
      <w:pPr>
        <w:pStyle w:val="Style1"/>
      </w:pPr>
      <w:r>
        <w:rPr>
          <w:b/>
        </w:rPr>
        <w:t>Mr VALENTINE</w:t>
      </w:r>
      <w:r>
        <w:t xml:space="preserve"> - With respect to people's rights, they have the right to adequate housing which is defined as security of tenure.  This guarantees legal protection against forced evictions under human rights law and it has been noted that you were saying yesterday that there were 49 evictions over the last nine months.  </w:t>
      </w:r>
    </w:p>
    <w:p w:rsidR="00C3674C" w:rsidRDefault="00C3674C">
      <w:pPr>
        <w:pStyle w:val="Style1"/>
      </w:pPr>
    </w:p>
    <w:p w:rsidR="00C3674C" w:rsidRDefault="00C3674C">
      <w:pPr>
        <w:pStyle w:val="Style1"/>
      </w:pPr>
      <w:r>
        <w:t>Is this the right line item?</w:t>
      </w:r>
    </w:p>
    <w:p w:rsidR="00C3674C" w:rsidRDefault="00C3674C">
      <w:pPr>
        <w:pStyle w:val="Style1"/>
      </w:pPr>
    </w:p>
    <w:p w:rsidR="00C3674C" w:rsidRDefault="00C3674C">
      <w:pPr>
        <w:pStyle w:val="Style1"/>
      </w:pPr>
      <w:r>
        <w:rPr>
          <w:b/>
          <w:color w:val="000000"/>
        </w:rPr>
        <w:t>CHAIR</w:t>
      </w:r>
      <w:r>
        <w:t xml:space="preserve"> - This output group provides a number of complementary functions including the provision of support for corporate services' policies, so planning, regulation, funding, monitoring and service improvements across housing services.</w:t>
      </w:r>
    </w:p>
    <w:p w:rsidR="00C3674C" w:rsidRDefault="00C3674C">
      <w:pPr>
        <w:pStyle w:val="Style1"/>
      </w:pPr>
    </w:p>
    <w:p w:rsidR="00C3674C" w:rsidRDefault="00C3674C">
      <w:pPr>
        <w:pStyle w:val="Style1"/>
      </w:pPr>
      <w:r>
        <w:rPr>
          <w:b/>
        </w:rPr>
        <w:t>Mr VALENTINE</w:t>
      </w:r>
      <w:r>
        <w:t xml:space="preserve"> - It is about the content of the person being evicted.</w:t>
      </w:r>
    </w:p>
    <w:p w:rsidR="00C3674C" w:rsidRDefault="00C3674C">
      <w:pPr>
        <w:pStyle w:val="Style1"/>
      </w:pPr>
    </w:p>
    <w:p w:rsidR="00C3674C" w:rsidRDefault="00C3674C">
      <w:pPr>
        <w:pStyle w:val="Style1"/>
      </w:pPr>
      <w:r>
        <w:rPr>
          <w:b/>
          <w:color w:val="000000"/>
        </w:rPr>
        <w:t>CHAIR</w:t>
      </w:r>
      <w:r>
        <w:t xml:space="preserve"> - Policy planning and regulations.</w:t>
      </w:r>
    </w:p>
    <w:p w:rsidR="00C3674C" w:rsidRDefault="00C3674C">
      <w:pPr>
        <w:pStyle w:val="Style1"/>
      </w:pPr>
    </w:p>
    <w:p w:rsidR="00C3674C" w:rsidRDefault="00C3674C">
      <w:pPr>
        <w:pStyle w:val="Style1"/>
      </w:pPr>
      <w:r>
        <w:rPr>
          <w:b/>
        </w:rPr>
        <w:t>Mr VALENTINE</w:t>
      </w:r>
      <w:r>
        <w:t xml:space="preserve"> - The Housing Tasmania policy states that you engage in best practice tenancy management principles:</w:t>
      </w:r>
    </w:p>
    <w:p w:rsidR="00C3674C" w:rsidRDefault="00C3674C">
      <w:pPr>
        <w:pStyle w:val="Style1"/>
      </w:pPr>
    </w:p>
    <w:p w:rsidR="00C3674C" w:rsidRDefault="00C3674C" w:rsidP="00C3674C">
      <w:pPr>
        <w:pStyle w:val="Style3"/>
        <w:numPr>
          <w:ilvl w:val="0"/>
          <w:numId w:val="2"/>
        </w:numPr>
        <w:tabs>
          <w:tab w:val="clear" w:pos="432"/>
          <w:tab w:val="clear" w:pos="780"/>
          <w:tab w:val="num" w:pos="450"/>
        </w:tabs>
      </w:pPr>
      <w:r>
        <w:lastRenderedPageBreak/>
        <w:t>Ensure natural justice by making tenants aware of problems honestly and giving them an opportunity to refute an allegation, remedy a breach or negotiate a resolution.</w:t>
      </w:r>
    </w:p>
    <w:p w:rsidR="00C3674C" w:rsidRDefault="00C3674C" w:rsidP="00C3674C">
      <w:pPr>
        <w:pStyle w:val="Style3"/>
        <w:tabs>
          <w:tab w:val="clear" w:pos="432"/>
          <w:tab w:val="num" w:pos="450"/>
        </w:tabs>
        <w:ind w:left="432" w:hanging="432"/>
      </w:pPr>
    </w:p>
    <w:p w:rsidR="00C3674C" w:rsidRDefault="00C3674C" w:rsidP="00C3674C">
      <w:pPr>
        <w:pStyle w:val="Style3"/>
        <w:numPr>
          <w:ilvl w:val="0"/>
          <w:numId w:val="2"/>
        </w:numPr>
        <w:tabs>
          <w:tab w:val="clear" w:pos="432"/>
          <w:tab w:val="clear" w:pos="780"/>
          <w:tab w:val="num" w:pos="450"/>
        </w:tabs>
      </w:pPr>
      <w:r>
        <w:t>Maintain a commitment to secure housing and use eviction as a last resort.</w:t>
      </w:r>
    </w:p>
    <w:p w:rsidR="00C3674C" w:rsidRDefault="00C3674C">
      <w:pPr>
        <w:pStyle w:val="Style3"/>
        <w:ind w:left="432" w:hanging="432"/>
      </w:pPr>
    </w:p>
    <w:p w:rsidR="0040447A" w:rsidRDefault="00C3674C" w:rsidP="0040447A">
      <w:pPr>
        <w:pStyle w:val="Style1"/>
      </w:pPr>
      <w:r>
        <w:t xml:space="preserve">It would be very helpful for us if we could find out of those reported 49 evictions over the last month, can you explain why there has been such a big </w:t>
      </w:r>
      <w:r w:rsidR="0040447A">
        <w:t xml:space="preserve">increase for a start?  Can you acknowledge that eviction is only ever used by Housing Tasmania as a last resort?  First, the number, quite a significant number.  </w:t>
      </w:r>
    </w:p>
    <w:p w:rsidR="0040447A" w:rsidRDefault="0040447A">
      <w:pPr>
        <w:ind w:firstLine="432"/>
        <w:jc w:val="both"/>
      </w:pPr>
    </w:p>
    <w:p w:rsidR="0040447A" w:rsidRDefault="0040447A">
      <w:pPr>
        <w:ind w:firstLine="432"/>
        <w:jc w:val="both"/>
      </w:pPr>
      <w:r>
        <w:rPr>
          <w:b/>
        </w:rPr>
        <w:t>Mr JAENSCH</w:t>
      </w:r>
      <w:r>
        <w:t xml:space="preserve"> - That is a year to 31 March, not a monthly figure. </w:t>
      </w:r>
    </w:p>
    <w:p w:rsidR="0040447A" w:rsidRDefault="0040447A">
      <w:pPr>
        <w:ind w:firstLine="432"/>
        <w:jc w:val="both"/>
      </w:pPr>
    </w:p>
    <w:p w:rsidR="0040447A" w:rsidRDefault="0040447A">
      <w:pPr>
        <w:ind w:firstLine="432"/>
        <w:jc w:val="both"/>
      </w:pPr>
      <w:r>
        <w:rPr>
          <w:b/>
        </w:rPr>
        <w:t>Mr VALENTINE</w:t>
      </w:r>
      <w:r>
        <w:t xml:space="preserve"> - Last nine months I said.  </w:t>
      </w:r>
    </w:p>
    <w:p w:rsidR="0040447A" w:rsidRDefault="0040447A">
      <w:pPr>
        <w:ind w:firstLine="432"/>
        <w:jc w:val="both"/>
      </w:pPr>
    </w:p>
    <w:p w:rsidR="0040447A" w:rsidRDefault="0040447A">
      <w:pPr>
        <w:ind w:firstLine="432"/>
        <w:jc w:val="both"/>
      </w:pPr>
      <w:r>
        <w:rPr>
          <w:b/>
        </w:rPr>
        <w:t>Mr JAENSCH</w:t>
      </w:r>
      <w:r>
        <w:t xml:space="preserve"> - Maybe, just for clarification.  </w:t>
      </w:r>
    </w:p>
    <w:p w:rsidR="0040447A" w:rsidRDefault="0040447A">
      <w:pPr>
        <w:ind w:firstLine="432"/>
        <w:jc w:val="both"/>
      </w:pPr>
    </w:p>
    <w:p w:rsidR="0040447A" w:rsidRDefault="0040447A">
      <w:pPr>
        <w:ind w:firstLine="432"/>
        <w:jc w:val="both"/>
      </w:pPr>
      <w:r>
        <w:rPr>
          <w:b/>
        </w:rPr>
        <w:t>Mr VALENTINE</w:t>
      </w:r>
      <w:r>
        <w:t xml:space="preserve"> - Why the big increase do you think?</w:t>
      </w:r>
    </w:p>
    <w:p w:rsidR="0040447A" w:rsidRDefault="0040447A">
      <w:pPr>
        <w:ind w:firstLine="432"/>
        <w:jc w:val="both"/>
      </w:pPr>
    </w:p>
    <w:p w:rsidR="0040447A" w:rsidRDefault="0040447A">
      <w:pPr>
        <w:ind w:firstLine="432"/>
        <w:jc w:val="both"/>
      </w:pPr>
      <w:r>
        <w:rPr>
          <w:b/>
        </w:rPr>
        <w:t>Mr JAENSCH</w:t>
      </w:r>
      <w:r>
        <w:t xml:space="preserve"> - It is an increase on previous years?  The total figure across the bottom line of my table here shows total evictions over the past few year, 2015-16 was 47, 2016-17 was 44, and 2017-18 to 31 March was 49.  </w:t>
      </w:r>
    </w:p>
    <w:p w:rsidR="0040447A" w:rsidRDefault="0040447A">
      <w:pPr>
        <w:ind w:firstLine="432"/>
        <w:jc w:val="both"/>
      </w:pPr>
    </w:p>
    <w:p w:rsidR="0040447A" w:rsidRDefault="0040447A">
      <w:pPr>
        <w:ind w:firstLine="432"/>
        <w:jc w:val="both"/>
      </w:pPr>
      <w:r>
        <w:rPr>
          <w:b/>
        </w:rPr>
        <w:t>Mr VALENTINE</w:t>
      </w:r>
      <w:r>
        <w:t xml:space="preserve"> - That is still significantly high isn't it?</w:t>
      </w:r>
    </w:p>
    <w:p w:rsidR="0040447A" w:rsidRDefault="0040447A">
      <w:pPr>
        <w:ind w:firstLine="432"/>
        <w:jc w:val="both"/>
      </w:pPr>
    </w:p>
    <w:p w:rsidR="0040447A" w:rsidRDefault="0040447A">
      <w:pPr>
        <w:ind w:firstLine="432"/>
        <w:jc w:val="both"/>
      </w:pPr>
      <w:r>
        <w:rPr>
          <w:b/>
        </w:rPr>
        <w:t>Mr JAENSCH</w:t>
      </w:r>
      <w:r>
        <w:t xml:space="preserve"> - It is higher definitely.  It will be by the end of the financial year higher still than last year's total.  From my advice, Mr Valentine, eviction is an action of last resort.  It only occurs if a tenant seriously and repeatedly breaches their tenancy agreement and defaults on arrangements that are made to ensure that they comply with their lease.  This includes if they refuse to engage with support providers.  If a tenant takes reasonable steps to remedy those breaches, such as entering into an arrangement to pay off rent in arrears, eviction action will be stopped.  This can occur right up to the time that locks are changed. </w:t>
      </w:r>
    </w:p>
    <w:p w:rsidR="0040447A" w:rsidRDefault="0040447A">
      <w:pPr>
        <w:ind w:firstLine="432"/>
        <w:jc w:val="both"/>
      </w:pPr>
    </w:p>
    <w:p w:rsidR="0040447A" w:rsidRDefault="0040447A">
      <w:pPr>
        <w:ind w:firstLine="432"/>
        <w:jc w:val="both"/>
      </w:pPr>
      <w:r>
        <w:t xml:space="preserve">The number of evictions by Housing Tasmania in 2017-18 has exceeded the number of evictions in the past year.  It is associated with the introduction of clear processes for management of tenant behaviour.  They are provided with clear information about their responsibilities and potential consequences for continued behaviours.  It should be noted that the 49 evictions equate to 0.6 per cent of Housing Tasmania's managed portfolio.  I will ask Mr White to refer specifically to the processes for management of tenant behaviour, which may account for the increased number across the board.  I will also note that through my office, first as a local member but also as a minister, I get a large number of complaints and correspondence coming through about how little we are doing or appear to be doing at times to address the behaviour of tenants in neighbouring properties which are under our management.  There is an issue there.  </w:t>
      </w:r>
    </w:p>
    <w:p w:rsidR="0040447A" w:rsidRDefault="0040447A">
      <w:pPr>
        <w:ind w:firstLine="432"/>
        <w:jc w:val="both"/>
      </w:pPr>
    </w:p>
    <w:p w:rsidR="0040447A" w:rsidRDefault="0040447A">
      <w:pPr>
        <w:ind w:firstLine="432"/>
        <w:jc w:val="both"/>
      </w:pPr>
      <w:r>
        <w:rPr>
          <w:b/>
          <w:color w:val="000000"/>
        </w:rPr>
        <w:t>CHAIR</w:t>
      </w:r>
      <w:r>
        <w:t xml:space="preserve"> - The neighbours aren't under your management, it is your tenants complaining, is that what you are saying?</w:t>
      </w:r>
    </w:p>
    <w:p w:rsidR="0040447A" w:rsidRDefault="0040447A">
      <w:pPr>
        <w:ind w:firstLine="432"/>
        <w:jc w:val="both"/>
      </w:pPr>
    </w:p>
    <w:p w:rsidR="0040447A" w:rsidRDefault="0040447A">
      <w:pPr>
        <w:ind w:firstLine="432"/>
        <w:jc w:val="both"/>
      </w:pPr>
      <w:r>
        <w:rPr>
          <w:b/>
        </w:rPr>
        <w:t>Mr JAENSCH</w:t>
      </w:r>
      <w:r>
        <w:t xml:space="preserve"> - I get people complaining about, in cases, the behaviour of tenants in our properties.  Sometimes they are also tenants in our properties.  </w:t>
      </w:r>
    </w:p>
    <w:p w:rsidR="0040447A" w:rsidRDefault="0040447A">
      <w:pPr>
        <w:ind w:firstLine="432"/>
        <w:jc w:val="both"/>
      </w:pPr>
    </w:p>
    <w:p w:rsidR="0040447A" w:rsidRDefault="0040447A">
      <w:pPr>
        <w:ind w:firstLine="432"/>
        <w:jc w:val="both"/>
      </w:pPr>
      <w:r>
        <w:rPr>
          <w:b/>
        </w:rPr>
        <w:t>Mr VALENTINE</w:t>
      </w:r>
      <w:r>
        <w:t xml:space="preserve"> - I was going to say are they people on there properties?</w:t>
      </w:r>
    </w:p>
    <w:p w:rsidR="0040447A" w:rsidRDefault="0040447A">
      <w:pPr>
        <w:ind w:firstLine="432"/>
        <w:jc w:val="both"/>
      </w:pPr>
    </w:p>
    <w:p w:rsidR="0040447A" w:rsidRDefault="0040447A">
      <w:pPr>
        <w:ind w:firstLine="432"/>
        <w:jc w:val="both"/>
      </w:pPr>
      <w:r>
        <w:rPr>
          <w:b/>
        </w:rPr>
        <w:t>Mr JAENSCH</w:t>
      </w:r>
      <w:r>
        <w:t xml:space="preserve"> - Sometimes they are and sometimes they aren't.  It is an issue that we need to continually manage.  I have asked Mr White to update us on what are the changes that have been made. </w:t>
      </w:r>
    </w:p>
    <w:p w:rsidR="0040447A" w:rsidRDefault="0040447A">
      <w:pPr>
        <w:ind w:firstLine="432"/>
        <w:jc w:val="both"/>
      </w:pPr>
    </w:p>
    <w:p w:rsidR="0040447A" w:rsidRDefault="0040447A">
      <w:pPr>
        <w:pStyle w:val="Style1"/>
      </w:pPr>
      <w:r>
        <w:rPr>
          <w:b/>
          <w:bCs/>
        </w:rPr>
        <w:t>Mr WHITE</w:t>
      </w:r>
      <w:r>
        <w:t xml:space="preserve"> - As the minister alluded to, we have had an increase in evictions in this current financial year.  As the minister also indicated 0.6 per cent is quite a low number when it comes to that.  We have had an increase in evictions due to antisocial behaviour.  For example, this year we have had 11 evictions, whereas last year we did not have any evictions due to antisocial behaviour.  We have implemented a three-strike policy across our portfolio.  That is having a good impact when it comes to changing some of the behaviours.  For example, in 2016-17 we issued 85 first strikes, 15 second strikes, and only five third strikes.  That is clearly showing that as people are being talked to, worked with through our tenancy intervention officers, they are changing their behaviours.  Ideally we do not want to get to the third strike, if possible.  </w:t>
      </w:r>
    </w:p>
    <w:p w:rsidR="0040447A" w:rsidRDefault="0040447A">
      <w:pPr>
        <w:pStyle w:val="Style1"/>
      </w:pPr>
    </w:p>
    <w:p w:rsidR="0040447A" w:rsidRDefault="0040447A">
      <w:pPr>
        <w:pStyle w:val="Style1"/>
      </w:pPr>
      <w:r>
        <w:t>The figures for this financial year were 54 first strikes, 27 second strikes, and 14 third strikes.  There is an increase in the third strikes.  There is a correlation between that process and people changing their behaviours.  We need to ensure that residents enjoy quiet enjoyment of their properties.  We have antisocial behaviour issues throughout our community.  In times it does involve our social housing residents as well residents in private properties as well.  It is not exclusive to our portfolio.  We put a lot of time and energy into managing antisocial behaviour and seek to work early with our tenants if we believe there are issues.  We can and do refer tenants to Housing Connect as part of the floating support service, the type 2 support services available to Housing Connect.  That can help.  We will often have mediation and working with a small group of tenants, particularly in unit complexes where you sometimes have issues in relation to noise, car parking, different behaviours, and so on.  We work closely with tenants, as we do, for example, with Tasmania Police, where there may be incidents that are of potential criminal nature and reported by residents.</w:t>
      </w:r>
    </w:p>
    <w:p w:rsidR="0040447A" w:rsidRDefault="0040447A">
      <w:pPr>
        <w:pStyle w:val="Style1"/>
      </w:pPr>
    </w:p>
    <w:p w:rsidR="0040447A" w:rsidRDefault="0040447A">
      <w:pPr>
        <w:pStyle w:val="Style1"/>
      </w:pPr>
      <w:r>
        <w:rPr>
          <w:b/>
        </w:rPr>
        <w:t>Mr VALENTINE</w:t>
      </w:r>
      <w:r>
        <w:t xml:space="preserve"> - Of the 49, how many had 'end of lease' noted on their notice?</w:t>
      </w:r>
    </w:p>
    <w:p w:rsidR="0040447A" w:rsidRDefault="0040447A">
      <w:pPr>
        <w:pStyle w:val="Style1"/>
      </w:pPr>
    </w:p>
    <w:p w:rsidR="0040447A" w:rsidRDefault="0040447A">
      <w:pPr>
        <w:pStyle w:val="Style1"/>
      </w:pPr>
      <w:r>
        <w:rPr>
          <w:b/>
          <w:bCs/>
        </w:rPr>
        <w:t xml:space="preserve">Mr WHITE - </w:t>
      </w:r>
      <w:r>
        <w:t>I don't have that specific number.  I can break down the 49 for you.</w:t>
      </w:r>
    </w:p>
    <w:p w:rsidR="0040447A" w:rsidRDefault="0040447A">
      <w:pPr>
        <w:pStyle w:val="Style1"/>
      </w:pPr>
    </w:p>
    <w:p w:rsidR="0040447A" w:rsidRDefault="0040447A">
      <w:pPr>
        <w:pStyle w:val="Style1"/>
      </w:pPr>
      <w:r>
        <w:rPr>
          <w:b/>
        </w:rPr>
        <w:t>Mr VALENTINE</w:t>
      </w:r>
      <w:r>
        <w:t xml:space="preserve"> - As to exactly what was written on the notice.</w:t>
      </w:r>
    </w:p>
    <w:p w:rsidR="0040447A" w:rsidRDefault="0040447A">
      <w:pPr>
        <w:pStyle w:val="Style1"/>
      </w:pPr>
    </w:p>
    <w:p w:rsidR="0040447A" w:rsidRDefault="0040447A">
      <w:pPr>
        <w:pStyle w:val="Style1"/>
      </w:pPr>
      <w:r>
        <w:rPr>
          <w:b/>
          <w:color w:val="000000"/>
        </w:rPr>
        <w:t>CHAIR</w:t>
      </w:r>
      <w:r>
        <w:t xml:space="preserve"> - On the eviction notice?</w:t>
      </w:r>
    </w:p>
    <w:p w:rsidR="0040447A" w:rsidRDefault="0040447A">
      <w:pPr>
        <w:pStyle w:val="Style1"/>
      </w:pPr>
    </w:p>
    <w:p w:rsidR="0040447A" w:rsidRDefault="0040447A">
      <w:pPr>
        <w:pStyle w:val="Style1"/>
      </w:pPr>
      <w:r>
        <w:rPr>
          <w:b/>
        </w:rPr>
        <w:t>Mr VALENTINE</w:t>
      </w:r>
      <w:r>
        <w:t xml:space="preserve"> - Yes.  Not the reason that might have been given verbally.  What was actually on the notice?</w:t>
      </w:r>
    </w:p>
    <w:p w:rsidR="0040447A" w:rsidRDefault="0040447A">
      <w:pPr>
        <w:pStyle w:val="Style1"/>
      </w:pPr>
    </w:p>
    <w:p w:rsidR="0040447A" w:rsidRDefault="0040447A">
      <w:pPr>
        <w:pStyle w:val="Style1"/>
      </w:pPr>
      <w:r>
        <w:rPr>
          <w:b/>
          <w:bCs/>
        </w:rPr>
        <w:t xml:space="preserve">Mr WHITE - </w:t>
      </w:r>
      <w:r>
        <w:t>I will break down what we have on the 49.  We had 11 evicted due to antisocial behaviour.  This relates to this financial year.  Nineteen due to arrears, four were for condition of property, and 15 whose leases were not renewed.  Technically they are not evicted because the lease term had run its course.  What would happen in those cases is rather than go through an eviction process, the tenant's lease is not renewed.  That can come from a number of reasons, along the lines of what I outlined above.  It can relate to arrears.  It can relate to antisocial behaviour or condition of property.</w:t>
      </w:r>
    </w:p>
    <w:p w:rsidR="0040447A" w:rsidRDefault="0040447A">
      <w:pPr>
        <w:pStyle w:val="Style1"/>
      </w:pPr>
    </w:p>
    <w:p w:rsidR="0040447A" w:rsidRDefault="0040447A">
      <w:pPr>
        <w:pStyle w:val="Style1"/>
      </w:pPr>
      <w:r>
        <w:rPr>
          <w:b/>
        </w:rPr>
        <w:t>Mr VALENTINE</w:t>
      </w:r>
      <w:r>
        <w:t xml:space="preserve"> - Can you tell me the number that had 'lease not renewed' of the total?</w:t>
      </w:r>
    </w:p>
    <w:p w:rsidR="0040447A" w:rsidRDefault="0040447A">
      <w:pPr>
        <w:pStyle w:val="Style1"/>
      </w:pPr>
    </w:p>
    <w:p w:rsidR="0040447A" w:rsidRDefault="0040447A">
      <w:pPr>
        <w:pStyle w:val="Style1"/>
      </w:pPr>
      <w:r>
        <w:rPr>
          <w:b/>
          <w:bCs/>
          <w:color w:val="000000"/>
        </w:rPr>
        <w:lastRenderedPageBreak/>
        <w:t>CHAIR</w:t>
      </w:r>
      <w:r>
        <w:rPr>
          <w:b/>
          <w:bCs/>
        </w:rPr>
        <w:t xml:space="preserve"> - </w:t>
      </w:r>
      <w:r>
        <w:t>It would only be of the 15.</w:t>
      </w:r>
    </w:p>
    <w:p w:rsidR="0040447A" w:rsidRDefault="0040447A">
      <w:pPr>
        <w:pStyle w:val="Style1"/>
      </w:pPr>
    </w:p>
    <w:p w:rsidR="0040447A" w:rsidRDefault="0040447A">
      <w:pPr>
        <w:pStyle w:val="Style1"/>
      </w:pPr>
      <w:r>
        <w:rPr>
          <w:b/>
        </w:rPr>
        <w:t>Mr VALENTINE</w:t>
      </w:r>
      <w:r>
        <w:t xml:space="preserve"> - As long as the 19, the 11 and the four had those reasons written on the end-of-lease notice.</w:t>
      </w:r>
    </w:p>
    <w:p w:rsidR="0040447A" w:rsidRDefault="0040447A">
      <w:pPr>
        <w:pStyle w:val="Style1"/>
      </w:pPr>
    </w:p>
    <w:p w:rsidR="0040447A" w:rsidRDefault="0040447A">
      <w:pPr>
        <w:pStyle w:val="Style1"/>
      </w:pPr>
      <w:r>
        <w:rPr>
          <w:b/>
          <w:bCs/>
        </w:rPr>
        <w:t xml:space="preserve">Mr WHITE - </w:t>
      </w:r>
      <w:r>
        <w:t>Those 11, 19, and four, were certainly the reasons.</w:t>
      </w:r>
    </w:p>
    <w:p w:rsidR="0040447A" w:rsidRDefault="0040447A">
      <w:pPr>
        <w:pStyle w:val="Style1"/>
      </w:pPr>
    </w:p>
    <w:p w:rsidR="0040447A" w:rsidRDefault="0040447A">
      <w:pPr>
        <w:pStyle w:val="Style1"/>
      </w:pPr>
      <w:r>
        <w:rPr>
          <w:b/>
        </w:rPr>
        <w:t>Mr VALENTINE</w:t>
      </w:r>
      <w:r>
        <w:t xml:space="preserve"> - Definitely had the reasons written on the form?</w:t>
      </w:r>
    </w:p>
    <w:p w:rsidR="0040447A" w:rsidRDefault="0040447A">
      <w:pPr>
        <w:pStyle w:val="Style1"/>
      </w:pPr>
    </w:p>
    <w:p w:rsidR="0040447A" w:rsidRDefault="0040447A">
      <w:pPr>
        <w:pStyle w:val="Style1"/>
      </w:pPr>
      <w:r>
        <w:rPr>
          <w:b/>
          <w:bCs/>
        </w:rPr>
        <w:t xml:space="preserve">Mr WHITE - </w:t>
      </w:r>
      <w:r>
        <w:t>Yes, this is under the legal process that comes about under the Residential Tenancy Act in ending the tenancy.  What we are talking about in the 34 above was that the tenancy has ended before the lease expired.</w:t>
      </w:r>
    </w:p>
    <w:p w:rsidR="0040447A" w:rsidRDefault="0040447A">
      <w:pPr>
        <w:pStyle w:val="Style1"/>
      </w:pPr>
    </w:p>
    <w:p w:rsidR="0040447A" w:rsidRDefault="0040447A">
      <w:pPr>
        <w:pStyle w:val="Style1"/>
      </w:pPr>
      <w:r>
        <w:rPr>
          <w:b/>
        </w:rPr>
        <w:t>Mr VALENTINE</w:t>
      </w:r>
      <w:r>
        <w:t xml:space="preserve"> - Okay, then for 15 others, the lease is not renewed.  I am interested to know that number.  The reason is that tenants have the opportunity to be able to appeal an eviction notice.</w:t>
      </w:r>
    </w:p>
    <w:p w:rsidR="0040447A" w:rsidRDefault="0040447A">
      <w:pPr>
        <w:pStyle w:val="Style1"/>
      </w:pPr>
    </w:p>
    <w:p w:rsidR="0040447A" w:rsidRDefault="0040447A">
      <w:pPr>
        <w:pStyle w:val="Style1"/>
      </w:pPr>
      <w:r>
        <w:rPr>
          <w:b/>
          <w:color w:val="000000"/>
        </w:rPr>
        <w:t>CHAIR</w:t>
      </w:r>
      <w:r>
        <w:t xml:space="preserve"> - A non-renewal we are talking about, aren't we?</w:t>
      </w:r>
    </w:p>
    <w:p w:rsidR="0040447A" w:rsidRDefault="0040447A">
      <w:pPr>
        <w:pStyle w:val="Style1"/>
      </w:pPr>
    </w:p>
    <w:p w:rsidR="0040447A" w:rsidRDefault="0040447A">
      <w:pPr>
        <w:pStyle w:val="Style1"/>
      </w:pPr>
      <w:r>
        <w:rPr>
          <w:b/>
        </w:rPr>
        <w:t>Mr VALENTINE</w:t>
      </w:r>
      <w:r>
        <w:t xml:space="preserve"> - Yes, because they are going to end up on the street.  They have nowhere else to go so they become homeless.  Human rights principles would be that they have the opportunity to appeal.  </w:t>
      </w:r>
    </w:p>
    <w:p w:rsidR="0040447A" w:rsidRDefault="0040447A">
      <w:pPr>
        <w:pStyle w:val="Style1"/>
      </w:pPr>
    </w:p>
    <w:p w:rsidR="0040447A" w:rsidRDefault="0040447A">
      <w:pPr>
        <w:pStyle w:val="Style1"/>
      </w:pPr>
      <w:r>
        <w:rPr>
          <w:b/>
        </w:rPr>
        <w:t>Mr JAENSCH</w:t>
      </w:r>
      <w:r>
        <w:t xml:space="preserve"> - I will ask Mr White to respond regarding the appeal process but also the matter of where people go if they are evicted.  You made reference to referral to other services as well, so there is a holding position for them.</w:t>
      </w:r>
    </w:p>
    <w:p w:rsidR="0040447A" w:rsidRDefault="0040447A">
      <w:pPr>
        <w:pStyle w:val="Style1"/>
      </w:pPr>
    </w:p>
    <w:p w:rsidR="002A03DF" w:rsidRDefault="0040447A">
      <w:pPr>
        <w:pStyle w:val="Style1"/>
      </w:pPr>
      <w:r>
        <w:rPr>
          <w:b/>
          <w:bCs/>
        </w:rPr>
        <w:t xml:space="preserve">Mr WHITE - </w:t>
      </w:r>
      <w:r>
        <w:t>Housing Tasmania tenants have two avenues.  First through the Housing Review Committee, which is an independent committee that sits alongside Housing Tasmania for our tenants and looks at matters of policy and other issues.  People can appeal to that committee to review decisions.  Second, as other people do, through the Residential Tenancy Commissioner under the RTA.  We find people do use that avenue</w:t>
      </w:r>
      <w:r w:rsidR="002A03DF">
        <w:t xml:space="preserve"> to appeal about decisions, particularly relating to evictions or in some cases the non-renewal of a lease upon expiry.  Certainly those avenues have been used by tenants previously and are currently. </w:t>
      </w:r>
    </w:p>
    <w:p w:rsidR="002A03DF" w:rsidRDefault="002A03DF">
      <w:pPr>
        <w:pStyle w:val="Style1"/>
      </w:pPr>
    </w:p>
    <w:p w:rsidR="002A03DF" w:rsidRDefault="002A03DF">
      <w:pPr>
        <w:pStyle w:val="Style1"/>
      </w:pPr>
      <w:r>
        <w:rPr>
          <w:b/>
        </w:rPr>
        <w:t>Mr JAENSCH</w:t>
      </w:r>
      <w:r>
        <w:t xml:space="preserve"> - On eviction we offer that follow-through?</w:t>
      </w:r>
    </w:p>
    <w:p w:rsidR="002A03DF" w:rsidRDefault="002A03DF">
      <w:pPr>
        <w:pStyle w:val="Style1"/>
      </w:pPr>
    </w:p>
    <w:p w:rsidR="002A03DF" w:rsidRDefault="002A03DF">
      <w:pPr>
        <w:pStyle w:val="Style1"/>
      </w:pPr>
      <w:r>
        <w:rPr>
          <w:b/>
          <w:bCs/>
        </w:rPr>
        <w:t>Mr WHITE</w:t>
      </w:r>
      <w:r>
        <w:t xml:space="preserve"> - On eviction, for example, we offer all residents who may face eviction, first, exit interviews and second, we will refer them to Housing Connect and to our crisis providers, if needed, or support providers.  As I alluded to before, eviction is not just a matter of us turning up and saying, 'Sorry, you are evicted'.  The first thing a tenant or a household knows about it, we will work with them prior to any evictions for considerable periods of time.  We would refer them to the right services, whether that be through Housing Connect or, in some cases it may be other mainstream services that our tenancy officers would refer to.  It could be in the child and family services area.  It could be in mental health areas.  It is trying to address some of the issues that are causing the behaviours or the reasons for arrears, et cetera, in order to turn that tenancy around.  We certainly use an eviction as a last resort after all those measures have occurred.  Similarly, I can say that whilst we offer to engage, direct and link our tenants to support, we cannot force that.  Those who refuse to engage, unfortunately we cannot follow up to know what potentially their housing outcome may have been beyond eviction.</w:t>
      </w:r>
    </w:p>
    <w:p w:rsidR="002A03DF" w:rsidRDefault="002A03DF">
      <w:pPr>
        <w:pStyle w:val="Style1"/>
      </w:pPr>
    </w:p>
    <w:p w:rsidR="002A03DF" w:rsidRDefault="002A03DF">
      <w:pPr>
        <w:pStyle w:val="Style1"/>
      </w:pPr>
      <w:r>
        <w:rPr>
          <w:b/>
        </w:rPr>
        <w:lastRenderedPageBreak/>
        <w:t>Mr VALENTINE</w:t>
      </w:r>
      <w:r>
        <w:t xml:space="preserve"> - I am sure it is a challenging environment.  I certainly wouldn't want to be working in that environment.  It is not always easy.  Can you guarantee that in future all Housing Tasmania tenants will be informed of the underlying reason for their eviction, and given an opportunity to remedy the breach and/or seek an internal review of the decision to evict them?</w:t>
      </w:r>
    </w:p>
    <w:p w:rsidR="002A03DF" w:rsidRDefault="002A03DF">
      <w:pPr>
        <w:pStyle w:val="Style1"/>
      </w:pPr>
    </w:p>
    <w:p w:rsidR="002A03DF" w:rsidRDefault="002A03DF">
      <w:pPr>
        <w:pStyle w:val="Style1"/>
      </w:pPr>
      <w:r>
        <w:rPr>
          <w:b/>
        </w:rPr>
        <w:t>Mr JAENSCH</w:t>
      </w:r>
      <w:r>
        <w:t xml:space="preserve"> - I am going to confer with Mr White.  If those requests were made are consistent with existing policies, then I can guarantee we will apply them, yes.  If they are by the book, we will do it by the book.</w:t>
      </w:r>
    </w:p>
    <w:p w:rsidR="002A03DF" w:rsidRDefault="002A03DF">
      <w:pPr>
        <w:pStyle w:val="Style1"/>
      </w:pPr>
    </w:p>
    <w:p w:rsidR="002A03DF" w:rsidRDefault="002A03DF">
      <w:pPr>
        <w:pStyle w:val="Style1"/>
      </w:pPr>
      <w:r>
        <w:rPr>
          <w:b/>
        </w:rPr>
        <w:t>Mr VALENTINE</w:t>
      </w:r>
      <w:r>
        <w:t xml:space="preserve"> - It is just a matter of human rights that people are given full information as to why they are being evicted, and that they have due process to be able to challenge that if they feel they are being unfairly treated.</w:t>
      </w:r>
    </w:p>
    <w:p w:rsidR="002A03DF" w:rsidRDefault="002A03DF">
      <w:pPr>
        <w:pStyle w:val="Style1"/>
      </w:pPr>
    </w:p>
    <w:p w:rsidR="002A03DF" w:rsidRDefault="002A03DF">
      <w:pPr>
        <w:pStyle w:val="Style1"/>
      </w:pPr>
      <w:r>
        <w:rPr>
          <w:b/>
          <w:color w:val="000000"/>
        </w:rPr>
        <w:t>CHAIR</w:t>
      </w:r>
      <w:r>
        <w:t xml:space="preserve"> - Are they informed of that right to appeal and have an internal review done?</w:t>
      </w:r>
    </w:p>
    <w:p w:rsidR="002A03DF" w:rsidRDefault="002A03DF">
      <w:pPr>
        <w:pStyle w:val="Style1"/>
      </w:pPr>
    </w:p>
    <w:p w:rsidR="002A03DF" w:rsidRDefault="002A03DF">
      <w:pPr>
        <w:pStyle w:val="Style1"/>
      </w:pPr>
      <w:r>
        <w:rPr>
          <w:b/>
        </w:rPr>
        <w:t>Mr JAENSCH</w:t>
      </w:r>
      <w:r>
        <w:t xml:space="preserve"> - They certainly are.</w:t>
      </w:r>
    </w:p>
    <w:p w:rsidR="002A03DF" w:rsidRDefault="002A03DF">
      <w:pPr>
        <w:pStyle w:val="Style1"/>
      </w:pPr>
    </w:p>
    <w:p w:rsidR="002A03DF" w:rsidRDefault="002A03DF">
      <w:pPr>
        <w:pStyle w:val="Style1"/>
      </w:pPr>
      <w:r>
        <w:rPr>
          <w:b/>
          <w:bCs/>
        </w:rPr>
        <w:t>Mr WHITE</w:t>
      </w:r>
      <w:r>
        <w:t xml:space="preserve"> - The caveat I put on these things is, at times with our final letter, it does not necessarily specify everything because of the process we have gone through.</w:t>
      </w:r>
    </w:p>
    <w:p w:rsidR="002A03DF" w:rsidRDefault="002A03DF">
      <w:pPr>
        <w:pStyle w:val="Style1"/>
      </w:pPr>
    </w:p>
    <w:p w:rsidR="002A03DF" w:rsidRDefault="002A03DF">
      <w:pPr>
        <w:pStyle w:val="Style1"/>
      </w:pPr>
      <w:r>
        <w:rPr>
          <w:b/>
        </w:rPr>
        <w:t>Mr VALENTINE</w:t>
      </w:r>
      <w:r>
        <w:t xml:space="preserve"> - That is half the problem, though.</w:t>
      </w:r>
    </w:p>
    <w:p w:rsidR="002A03DF" w:rsidRDefault="002A03DF">
      <w:pPr>
        <w:pStyle w:val="Style1"/>
      </w:pPr>
    </w:p>
    <w:p w:rsidR="002A03DF" w:rsidRDefault="002A03DF">
      <w:pPr>
        <w:pStyle w:val="Style1"/>
      </w:pPr>
      <w:r>
        <w:rPr>
          <w:b/>
          <w:bCs/>
        </w:rPr>
        <w:t>Mr WHITE</w:t>
      </w:r>
      <w:r>
        <w:t xml:space="preserve"> - I am just trying to ensure we are not being mischievous here.  For example, in a situation of a non-renewal of lease, the final letter that would say, 'Mr Valentine, your lease is not being renewed' does not go through the reasons explicitly.  That has all been addressed previous to that.</w:t>
      </w:r>
    </w:p>
    <w:p w:rsidR="002A03DF" w:rsidRDefault="002A03DF">
      <w:pPr>
        <w:pStyle w:val="Style1"/>
      </w:pPr>
    </w:p>
    <w:p w:rsidR="002A03DF" w:rsidRDefault="002A03DF">
      <w:pPr>
        <w:pStyle w:val="Style1"/>
      </w:pPr>
      <w:r>
        <w:rPr>
          <w:b/>
          <w:color w:val="000000"/>
        </w:rPr>
        <w:t>CHAIR</w:t>
      </w:r>
      <w:r>
        <w:t xml:space="preserve"> - In writing?</w:t>
      </w:r>
    </w:p>
    <w:p w:rsidR="002A03DF" w:rsidRDefault="002A03DF">
      <w:pPr>
        <w:pStyle w:val="Style1"/>
      </w:pPr>
    </w:p>
    <w:p w:rsidR="002A03DF" w:rsidRDefault="002A03DF">
      <w:pPr>
        <w:pStyle w:val="Style1"/>
      </w:pPr>
      <w:r>
        <w:rPr>
          <w:b/>
          <w:bCs/>
        </w:rPr>
        <w:t>Mr WHITE</w:t>
      </w:r>
      <w:r>
        <w:t xml:space="preserve"> - In writing, yes, and in conversations and meetings.  I just don't want to be in a situation where someone turns up with a piece of paper saying it does not explain here what the reason is, when there is more than one item of correspondence involved in the process that we go through.</w:t>
      </w:r>
    </w:p>
    <w:p w:rsidR="002A03DF" w:rsidRDefault="002A03DF">
      <w:pPr>
        <w:pStyle w:val="Style1"/>
      </w:pPr>
    </w:p>
    <w:p w:rsidR="002A03DF" w:rsidRDefault="002A03DF">
      <w:pPr>
        <w:pStyle w:val="Style1"/>
      </w:pPr>
      <w:r>
        <w:rPr>
          <w:b/>
        </w:rPr>
        <w:t>Mr VALENTINE</w:t>
      </w:r>
      <w:r>
        <w:t xml:space="preserve"> - That is half the problem that the Tenants' Union is raising in respect to due process.  When they get that eviction notice, they should be informed of exactly why they are being evicted, not just have on the eviction notice 'end of lease'.</w:t>
      </w:r>
    </w:p>
    <w:p w:rsidR="002A03DF" w:rsidRDefault="002A03DF">
      <w:pPr>
        <w:pStyle w:val="Style1"/>
      </w:pPr>
    </w:p>
    <w:p w:rsidR="002A03DF" w:rsidRDefault="002A03DF">
      <w:pPr>
        <w:pStyle w:val="Style1"/>
      </w:pPr>
      <w:r>
        <w:rPr>
          <w:b/>
          <w:bCs/>
        </w:rPr>
        <w:t>Mr WHITE</w:t>
      </w:r>
      <w:r>
        <w:t xml:space="preserve"> - I suggest that any tenant and their advocate who has been in that circumstance would clearly know the reasons why, and would have documentation to support that.  We would certainly provide that if requested by the Tenants' Union as part of their advocacy for any client.  We would work with them through that process.</w:t>
      </w:r>
    </w:p>
    <w:p w:rsidR="002A03DF" w:rsidRDefault="002A03DF">
      <w:pPr>
        <w:pStyle w:val="Style1"/>
      </w:pPr>
    </w:p>
    <w:p w:rsidR="002A03DF" w:rsidRDefault="002A03DF">
      <w:pPr>
        <w:pStyle w:val="Style1"/>
      </w:pPr>
      <w:r>
        <w:rPr>
          <w:b/>
        </w:rPr>
        <w:t>Mr JAENSCH</w:t>
      </w:r>
      <w:r>
        <w:t xml:space="preserve"> - On this topic, the process that I read into the record about the last resort, the opportunities to rectify arrangements, things like payment plans for rents in arrear and the three strikes, are all designed to ensure that we are being fair, given that Housing Tasmania and the stock that it manages is for people who have particular needs, some of them quite complex, and the last thing we want to do is see them in further housing stress.</w:t>
      </w:r>
    </w:p>
    <w:p w:rsidR="002A03DF" w:rsidRDefault="002A03DF">
      <w:pPr>
        <w:pStyle w:val="Style1"/>
      </w:pPr>
    </w:p>
    <w:p w:rsidR="002A03DF" w:rsidRDefault="002A03DF">
      <w:pPr>
        <w:pStyle w:val="Style1"/>
      </w:pPr>
      <w:r>
        <w:lastRenderedPageBreak/>
        <w:t>At the same time, I am acutely aware that we also have a housing register with 3190 people on it at the moment who all want homes.  Some of them are quite critical of our system for what we let people get away with, in their view, in the public housing system.  There are people who want housing and need it, who may be very good tenants and who are waiting, while sometimes we are going through very long processes with people who may not want to play by the rules which are maybe even fairer than they might have been in the private sector.</w:t>
      </w:r>
    </w:p>
    <w:p w:rsidR="002A03DF" w:rsidRDefault="002A03DF">
      <w:pPr>
        <w:pStyle w:val="Style1"/>
      </w:pPr>
    </w:p>
    <w:p w:rsidR="002A03DF" w:rsidRDefault="002A03DF">
      <w:pPr>
        <w:pStyle w:val="Style1"/>
      </w:pPr>
      <w:r>
        <w:rPr>
          <w:b/>
          <w:color w:val="000000"/>
        </w:rPr>
        <w:t>CHAIR</w:t>
      </w:r>
      <w:r>
        <w:t xml:space="preserve"> - Like all performance management, it takes a while.</w:t>
      </w:r>
    </w:p>
    <w:p w:rsidR="002A03DF" w:rsidRDefault="002A03DF">
      <w:pPr>
        <w:pStyle w:val="Style1"/>
      </w:pPr>
    </w:p>
    <w:p w:rsidR="002A03DF" w:rsidRDefault="002A03DF">
      <w:pPr>
        <w:pStyle w:val="Style1"/>
      </w:pPr>
      <w:r>
        <w:rPr>
          <w:b/>
        </w:rPr>
        <w:t>Mr JAENSCH</w:t>
      </w:r>
      <w:r>
        <w:t xml:space="preserve"> - It does, and we need to be fair to those who are need of housing who don't have it as well.</w:t>
      </w:r>
    </w:p>
    <w:p w:rsidR="002A03DF" w:rsidRDefault="002A03DF">
      <w:pPr>
        <w:pStyle w:val="Style1"/>
      </w:pPr>
    </w:p>
    <w:p w:rsidR="002A03DF" w:rsidRDefault="002A03DF">
      <w:pPr>
        <w:pStyle w:val="Style1"/>
      </w:pPr>
      <w:r>
        <w:rPr>
          <w:b/>
        </w:rPr>
        <w:t>Mr VALENTINE</w:t>
      </w:r>
      <w:r>
        <w:t xml:space="preserve"> - I am not doubting that; I guess many people in this situation quite often have all sorts of circumstances surrounding them.  They may not be taking in some of what they are told, or they have lost a previous letter and they don't actually get the full information on that eviction letter to be able to take it to someone else and say, 'Please help me here'.  They need to know why they are being evicted, even though you have told them upfront and maybe months ago; they do not always take it in.</w:t>
      </w:r>
    </w:p>
    <w:p w:rsidR="002A03DF" w:rsidRDefault="002A03DF">
      <w:pPr>
        <w:pStyle w:val="Style1"/>
      </w:pPr>
    </w:p>
    <w:p w:rsidR="002A03DF" w:rsidRDefault="002A03DF">
      <w:pPr>
        <w:pStyle w:val="Style1"/>
      </w:pPr>
      <w:r>
        <w:rPr>
          <w:b/>
        </w:rPr>
        <w:t>Mr JAENSCH</w:t>
      </w:r>
      <w:r>
        <w:t xml:space="preserve"> - I take that point, too.</w:t>
      </w:r>
    </w:p>
    <w:p w:rsidR="002A03DF" w:rsidRDefault="002A03DF">
      <w:pPr>
        <w:pStyle w:val="Style1"/>
      </w:pPr>
    </w:p>
    <w:p w:rsidR="002A03DF" w:rsidRDefault="002A03DF">
      <w:pPr>
        <w:pStyle w:val="Style1"/>
      </w:pPr>
      <w:r>
        <w:rPr>
          <w:b/>
        </w:rPr>
        <w:t>Mr VALENTINE</w:t>
      </w:r>
      <w:r>
        <w:t xml:space="preserve"> - I appreciate that; I just wanted to cover it.</w:t>
      </w:r>
    </w:p>
    <w:p w:rsidR="002A03DF" w:rsidRDefault="002A03DF">
      <w:pPr>
        <w:pStyle w:val="Style1"/>
      </w:pPr>
    </w:p>
    <w:p w:rsidR="002A03DF" w:rsidRDefault="002A03DF">
      <w:pPr>
        <w:pStyle w:val="Style1"/>
      </w:pPr>
      <w:r>
        <w:rPr>
          <w:b/>
          <w:color w:val="000000"/>
        </w:rPr>
        <w:t>CHAIR</w:t>
      </w:r>
      <w:r>
        <w:t xml:space="preserve"> - A separate question on this point.  Do you have any idea why we are seeing an increase?</w:t>
      </w:r>
    </w:p>
    <w:p w:rsidR="002A03DF" w:rsidRDefault="002A03DF">
      <w:pPr>
        <w:pStyle w:val="Style1"/>
      </w:pPr>
    </w:p>
    <w:p w:rsidR="002A03DF" w:rsidRDefault="002A03DF">
      <w:pPr>
        <w:pStyle w:val="Style1"/>
      </w:pPr>
      <w:r>
        <w:rPr>
          <w:b/>
        </w:rPr>
        <w:t>Mr JAENSCH</w:t>
      </w:r>
      <w:r>
        <w:t xml:space="preserve"> - We have the table in front of me and Mr White can perhaps assist with this.  The increase from last year is predominantly in the area of antisocial behaviour and my advice is that the increase is associated with our introduction of processes for management of that tenant behaviour which is what Mr White took us through.</w:t>
      </w:r>
    </w:p>
    <w:p w:rsidR="002A03DF" w:rsidRDefault="002A03DF">
      <w:pPr>
        <w:pStyle w:val="Style1"/>
      </w:pPr>
    </w:p>
    <w:p w:rsidR="002A03DF" w:rsidRDefault="002A03DF">
      <w:pPr>
        <w:pStyle w:val="Style1"/>
      </w:pPr>
      <w:r>
        <w:rPr>
          <w:b/>
          <w:color w:val="000000"/>
        </w:rPr>
        <w:t>CHAIR</w:t>
      </w:r>
      <w:r>
        <w:t xml:space="preserve"> - I understand that, but if you have the three strikes approach to dealing with any antisocial behaviour, we must be seeing more antisocial behaviour if more people are being evicted for that reason.</w:t>
      </w:r>
    </w:p>
    <w:p w:rsidR="002A03DF" w:rsidRDefault="002A03DF">
      <w:pPr>
        <w:pStyle w:val="Style1"/>
      </w:pPr>
    </w:p>
    <w:p w:rsidR="002A03DF" w:rsidRDefault="002A03DF">
      <w:pPr>
        <w:pStyle w:val="Style1"/>
      </w:pPr>
      <w:r>
        <w:rPr>
          <w:b/>
        </w:rPr>
        <w:t>Mr JAENSCH</w:t>
      </w:r>
      <w:r>
        <w:t xml:space="preserve"> - Maybe the point is we are acting on antisocial behaviour more as a reason for eviction.</w:t>
      </w:r>
    </w:p>
    <w:p w:rsidR="002A03DF" w:rsidRDefault="002A03DF">
      <w:pPr>
        <w:pStyle w:val="Style1"/>
      </w:pPr>
    </w:p>
    <w:p w:rsidR="002A03DF" w:rsidRDefault="002A03DF">
      <w:pPr>
        <w:pStyle w:val="Style1"/>
      </w:pPr>
      <w:r>
        <w:rPr>
          <w:b/>
          <w:color w:val="000000"/>
        </w:rPr>
        <w:t>CHAIR</w:t>
      </w:r>
      <w:r>
        <w:t xml:space="preserve"> - Is that the case?  If we are seeing more antisocial behaviour, maybe we need to be looking at what the underlying factors of that are.</w:t>
      </w:r>
    </w:p>
    <w:p w:rsidR="002A03DF" w:rsidRDefault="002A03DF">
      <w:pPr>
        <w:pStyle w:val="Style1"/>
      </w:pPr>
    </w:p>
    <w:p w:rsidR="002A03DF" w:rsidRDefault="002A03DF">
      <w:pPr>
        <w:pStyle w:val="Style1"/>
      </w:pPr>
      <w:r>
        <w:rPr>
          <w:b/>
        </w:rPr>
        <w:t>Mr JAENSCH</w:t>
      </w:r>
      <w:r>
        <w:t xml:space="preserve"> - Previously I mentioned that the advice is that the increase is associated with the introduction of processes for management of tenant behaviour.</w:t>
      </w:r>
    </w:p>
    <w:p w:rsidR="002A03DF" w:rsidRDefault="002A03DF">
      <w:pPr>
        <w:pStyle w:val="Style1"/>
      </w:pPr>
    </w:p>
    <w:p w:rsidR="002A03DF" w:rsidRDefault="002A03DF">
      <w:pPr>
        <w:pStyle w:val="Style1"/>
      </w:pPr>
      <w:r>
        <w:rPr>
          <w:b/>
          <w:bCs/>
        </w:rPr>
        <w:t>Mr WHITE</w:t>
      </w:r>
      <w:r>
        <w:t xml:space="preserve"> - I suggest you always need to be cautious with the sort of numbers we talk about, which are small, let us be honest.  We are talking here of 11 people evicted for antisocial behaviour in this financial year.  We are talking about 49 residents out of a total of almost 8000.  Clearly, when you have statistics like these you can have anomalies at certain times.  </w:t>
      </w:r>
    </w:p>
    <w:p w:rsidR="002A03DF" w:rsidRDefault="002A03DF">
      <w:pPr>
        <w:pStyle w:val="Style1"/>
      </w:pPr>
    </w:p>
    <w:p w:rsidR="002A03DF" w:rsidRDefault="002A03DF">
      <w:pPr>
        <w:pStyle w:val="Style1"/>
      </w:pPr>
      <w:r>
        <w:lastRenderedPageBreak/>
        <w:t>As the minister said, we have taken a more active approach in trying to deal with antisocial behaviour.  We also work closely with Tasmania Police.  Often some of those behaviours can be linked to criminal behaviour and activity, and I would suggest some of the increase has been related to those aspects.</w:t>
      </w:r>
    </w:p>
    <w:p w:rsidR="002A03DF" w:rsidRDefault="002A03DF">
      <w:pPr>
        <w:pStyle w:val="Style1"/>
      </w:pPr>
    </w:p>
    <w:p w:rsidR="002A03DF" w:rsidRDefault="002A03DF">
      <w:pPr>
        <w:pStyle w:val="Style1"/>
      </w:pPr>
      <w:r>
        <w:t>Pleasingly for us, arrears has come down over time as a reason for evictions.  We do manage our arrears well and most of our residents are on the automatic deduction scheme, which enables them to manage their budgets well.  With the other category, I would suggest quite a number of those may be falling into that antisocial behaviour group.  It is very difficult to provide some sort of definitive reason on why that might be an increase when you are talking about small numbers.</w:t>
      </w:r>
    </w:p>
    <w:p w:rsidR="002A03DF" w:rsidRDefault="002A03DF">
      <w:pPr>
        <w:pStyle w:val="Style1"/>
      </w:pPr>
    </w:p>
    <w:p w:rsidR="002A03DF" w:rsidRDefault="002A03DF">
      <w:pPr>
        <w:pStyle w:val="Style1"/>
      </w:pPr>
      <w:r>
        <w:rPr>
          <w:b/>
        </w:rPr>
        <w:t>Mr GAFFNEY</w:t>
      </w:r>
      <w:r>
        <w:t xml:space="preserve"> - Please help me with this.  There was an article - and I not sure if it has been mentioned - that said there were 29 evictions since 2014.  This article was in </w:t>
      </w:r>
      <w:r>
        <w:rPr>
          <w:i/>
          <w:iCs/>
        </w:rPr>
        <w:t>The Examiner</w:t>
      </w:r>
      <w:r>
        <w:t xml:space="preserve"> in December 2017.  It said that there were 29 evictions in that period and yet in the nine months we have had 49 evictions.  Is that not correct then?  It said that a spokeswoman said of 29 evictions by Housing Tasmania since 2014, 18 related to rent arrears and 11 related to property condition.  In the last nine months there have been 49 evictions.  I am wondering, is there any truth to that?</w:t>
      </w:r>
    </w:p>
    <w:p w:rsidR="002A03DF" w:rsidRDefault="002A03DF">
      <w:pPr>
        <w:ind w:firstLine="432"/>
        <w:jc w:val="both"/>
      </w:pPr>
    </w:p>
    <w:p w:rsidR="002A03DF" w:rsidRDefault="002A03DF">
      <w:pPr>
        <w:ind w:firstLine="432"/>
        <w:jc w:val="both"/>
      </w:pPr>
      <w:r>
        <w:rPr>
          <w:b/>
        </w:rPr>
        <w:t>Mr WHITE</w:t>
      </w:r>
      <w:r>
        <w:t xml:space="preserve"> - I think that number is correct because the figures we have for 2016</w:t>
      </w:r>
      <w:r>
        <w:noBreakHyphen/>
        <w:t xml:space="preserve">17 had 18 evicted due to rent arrears and 11 due to condition of property.  I suggest that number you have referred to there would have been the 2016-17 figures.  It certainly would not have been from 2014. </w:t>
      </w:r>
    </w:p>
    <w:p w:rsidR="002A03DF" w:rsidRDefault="002A03DF">
      <w:pPr>
        <w:ind w:firstLine="432"/>
        <w:jc w:val="both"/>
      </w:pPr>
    </w:p>
    <w:p w:rsidR="002A03DF" w:rsidRDefault="002A03DF">
      <w:pPr>
        <w:ind w:firstLine="432"/>
        <w:jc w:val="both"/>
      </w:pPr>
      <w:r>
        <w:rPr>
          <w:b/>
        </w:rPr>
        <w:t>Mr JAENSCH</w:t>
      </w:r>
      <w:r>
        <w:t xml:space="preserve"> - But that doesn't include antisocial behaviour or other, which accounts for 26 more in this year.  </w:t>
      </w:r>
    </w:p>
    <w:p w:rsidR="002A03DF" w:rsidRDefault="002A03DF">
      <w:pPr>
        <w:ind w:firstLine="432"/>
        <w:jc w:val="both"/>
      </w:pPr>
    </w:p>
    <w:p w:rsidR="002A03DF" w:rsidRDefault="002A03DF">
      <w:pPr>
        <w:ind w:firstLine="432"/>
        <w:jc w:val="both"/>
      </w:pPr>
      <w:r>
        <w:rPr>
          <w:b/>
        </w:rPr>
        <w:t>Mr GAFFNEY</w:t>
      </w:r>
      <w:r>
        <w:t xml:space="preserve"> - What I am saying is, there has been a huge jump because of a process change, the three strikes situation.</w:t>
      </w:r>
    </w:p>
    <w:p w:rsidR="002A03DF" w:rsidRDefault="002A03DF">
      <w:pPr>
        <w:ind w:firstLine="432"/>
        <w:jc w:val="both"/>
      </w:pPr>
    </w:p>
    <w:p w:rsidR="002A03DF" w:rsidRDefault="002A03DF">
      <w:pPr>
        <w:ind w:firstLine="432"/>
        <w:jc w:val="both"/>
      </w:pPr>
      <w:r>
        <w:rPr>
          <w:b/>
          <w:bCs/>
        </w:rPr>
        <w:t xml:space="preserve">Mr WHITE - </w:t>
      </w:r>
      <w:r>
        <w:t>No, it's not actually, what I am talking about here is, the other category here, I would imagine, will predominately be where we have had issues with the tenant.  Because of those issues for which we would normally evict because the lease is coming to the end of its term, rather than go through that eviction process, the lease has not been renewed.  The rationale and reasons for that - we don't do that for no cause - would come over one of those categories of antisocial behaviour, arrears or condition of property.  Because we did not have to go through the legal process of eviction, they are not put against those categories.  Does that make sense?</w:t>
      </w:r>
    </w:p>
    <w:p w:rsidR="002A03DF" w:rsidRDefault="002A03DF">
      <w:pPr>
        <w:ind w:firstLine="432"/>
        <w:jc w:val="both"/>
      </w:pPr>
    </w:p>
    <w:p w:rsidR="002A03DF" w:rsidRDefault="002A03DF">
      <w:pPr>
        <w:ind w:firstLine="432"/>
        <w:jc w:val="both"/>
      </w:pPr>
      <w:r>
        <w:rPr>
          <w:b/>
        </w:rPr>
        <w:t>Mr JAENSCH</w:t>
      </w:r>
      <w:r>
        <w:t xml:space="preserve"> - It might be - I am projecting - sometimes to the benefit of a tenant if there have been grounds for eviction but you have chosen instead to let the lease expire.  They then do not have a record of eviction so that when they seek assistance or other forms of rental, then this is not part of their history.  Is that correct?</w:t>
      </w:r>
    </w:p>
    <w:p w:rsidR="002A03DF" w:rsidRDefault="002A03DF">
      <w:pPr>
        <w:ind w:firstLine="432"/>
        <w:jc w:val="both"/>
      </w:pPr>
    </w:p>
    <w:p w:rsidR="002A03DF" w:rsidRDefault="002A03DF">
      <w:pPr>
        <w:ind w:firstLine="432"/>
        <w:jc w:val="both"/>
      </w:pPr>
      <w:r>
        <w:rPr>
          <w:b/>
          <w:bCs/>
        </w:rPr>
        <w:t>Mr WHITE -</w:t>
      </w:r>
      <w:r>
        <w:t xml:space="preserve"> That would be correct. </w:t>
      </w:r>
    </w:p>
    <w:p w:rsidR="002A03DF" w:rsidRDefault="002A03DF">
      <w:pPr>
        <w:ind w:firstLine="432"/>
        <w:jc w:val="both"/>
      </w:pPr>
    </w:p>
    <w:p w:rsidR="002A03DF" w:rsidRDefault="002A03DF">
      <w:pPr>
        <w:ind w:firstLine="432"/>
        <w:jc w:val="both"/>
      </w:pPr>
      <w:r>
        <w:rPr>
          <w:b/>
          <w:color w:val="000000"/>
        </w:rPr>
        <w:t>CHAIR</w:t>
      </w:r>
      <w:r>
        <w:t xml:space="preserve"> - Minister, we will break for lunch now.  You should let your planning people know that we still have some time to go.  It is up to you when you get them here.  We still have a bit more to go on Housing. </w:t>
      </w:r>
    </w:p>
    <w:p w:rsidR="002A03DF" w:rsidRDefault="002A03DF">
      <w:pPr>
        <w:ind w:firstLine="432"/>
        <w:jc w:val="both"/>
      </w:pPr>
    </w:p>
    <w:p w:rsidR="002A03DF" w:rsidRPr="002A03DF" w:rsidRDefault="002A03DF" w:rsidP="002A03DF">
      <w:pPr>
        <w:pStyle w:val="Style1"/>
        <w:rPr>
          <w:b/>
        </w:rPr>
      </w:pPr>
      <w:r w:rsidRPr="002A03DF">
        <w:rPr>
          <w:b/>
        </w:rPr>
        <w:t xml:space="preserve">The committee suspended from 1.03 p.m. to 1.48 p.m. </w:t>
      </w:r>
    </w:p>
    <w:p w:rsidR="002A03DF" w:rsidRDefault="002A03DF">
      <w:pPr>
        <w:ind w:firstLine="432"/>
      </w:pPr>
    </w:p>
    <w:p w:rsidR="002A03DF" w:rsidRDefault="002A03DF">
      <w:pPr>
        <w:pStyle w:val="Style1"/>
      </w:pPr>
      <w:r>
        <w:rPr>
          <w:b/>
          <w:color w:val="000000"/>
        </w:rPr>
        <w:lastRenderedPageBreak/>
        <w:t>CHAIR</w:t>
      </w:r>
      <w:r>
        <w:t xml:space="preserve"> - Thanks for coming back.  Minister, do you have some answers?  We will do that before we go back into the output group.</w:t>
      </w:r>
    </w:p>
    <w:p w:rsidR="002A03DF" w:rsidRDefault="002A03DF">
      <w:pPr>
        <w:pStyle w:val="Style1"/>
      </w:pPr>
    </w:p>
    <w:p w:rsidR="002A03DF" w:rsidRDefault="002A03DF">
      <w:pPr>
        <w:pStyle w:val="Style1"/>
      </w:pPr>
      <w:r>
        <w:rPr>
          <w:b/>
        </w:rPr>
        <w:t>Mr JAENSCH</w:t>
      </w:r>
      <w:r>
        <w:t xml:space="preserve"> - This relates to the RTI question on notice.  Chair, RTI officers are independent statutory officers; as such the RTI was sent to the department which subsequently actioned the request.  It is a longstanding practice for a minister's office to be advised when an RTI is going out.  The Department of Health and Human Services provides a copy of the response of that RTI for noting.  </w:t>
      </w:r>
    </w:p>
    <w:p w:rsidR="002A03DF" w:rsidRDefault="002A03DF">
      <w:pPr>
        <w:pStyle w:val="Style1"/>
      </w:pPr>
    </w:p>
    <w:p w:rsidR="002A03DF" w:rsidRDefault="002A03DF">
      <w:pPr>
        <w:pStyle w:val="Style1"/>
      </w:pPr>
      <w:r>
        <w:t>My office was advised on 8 June that the RTI was going to the applicant; the response was included.  I am advised the RTI delegate realised there were errors in the data.  My office was subsequently advised that the department was seeking to confirm the accuracy of the data.  My office was then advised on 12 June, as per normal practice, that the RTI had already been sent to the applicant and the final response to that RTI was provided.</w:t>
      </w:r>
    </w:p>
    <w:p w:rsidR="002A03DF" w:rsidRDefault="002A03DF">
      <w:pPr>
        <w:pStyle w:val="Style1"/>
      </w:pPr>
    </w:p>
    <w:p w:rsidR="002A03DF" w:rsidRDefault="002A03DF">
      <w:pPr>
        <w:pStyle w:val="Style1"/>
      </w:pPr>
      <w:r>
        <w:t>I reiterate:  this is a longstanding practice.  I caution the member for calling into question the integrity of the public service - the RTI officers are independent statutory officers and administer the act.</w:t>
      </w:r>
    </w:p>
    <w:p w:rsidR="002A03DF" w:rsidRDefault="002A03DF">
      <w:pPr>
        <w:pStyle w:val="Style1"/>
      </w:pPr>
    </w:p>
    <w:p w:rsidR="002A03DF" w:rsidRDefault="002A03DF">
      <w:pPr>
        <w:pStyle w:val="Style1"/>
      </w:pPr>
      <w:r>
        <w:rPr>
          <w:b/>
          <w:color w:val="000000"/>
        </w:rPr>
        <w:t>CHAIR</w:t>
      </w:r>
      <w:r>
        <w:t xml:space="preserve"> - Okay, we have closed that line item now. </w:t>
      </w:r>
    </w:p>
    <w:p w:rsidR="002A03DF" w:rsidRDefault="002A03DF">
      <w:pPr>
        <w:pStyle w:val="Style1"/>
      </w:pPr>
    </w:p>
    <w:p w:rsidR="002A03DF" w:rsidRDefault="002A03DF">
      <w:pPr>
        <w:pStyle w:val="Style1"/>
      </w:pPr>
    </w:p>
    <w:p w:rsidR="002A03DF" w:rsidRDefault="002A03DF">
      <w:pPr>
        <w:pStyle w:val="Style3"/>
        <w:rPr>
          <w:b/>
          <w:bCs/>
        </w:rPr>
      </w:pPr>
      <w:r>
        <w:rPr>
          <w:b/>
          <w:bCs/>
        </w:rPr>
        <w:t>Output group 4</w:t>
      </w:r>
    </w:p>
    <w:p w:rsidR="002A03DF" w:rsidRDefault="002A03DF">
      <w:pPr>
        <w:pStyle w:val="Style3"/>
        <w:rPr>
          <w:b/>
          <w:bCs/>
        </w:rPr>
      </w:pPr>
    </w:p>
    <w:p w:rsidR="002A03DF" w:rsidRDefault="002A03DF">
      <w:pPr>
        <w:pStyle w:val="Style3"/>
        <w:rPr>
          <w:b/>
          <w:bCs/>
        </w:rPr>
      </w:pPr>
      <w:r>
        <w:rPr>
          <w:b/>
          <w:bCs/>
        </w:rPr>
        <w:t xml:space="preserve">4.1 Housing Services System Management </w:t>
      </w:r>
    </w:p>
    <w:p w:rsidR="002A03DF" w:rsidRDefault="002A03DF">
      <w:pPr>
        <w:pStyle w:val="Style1"/>
      </w:pPr>
    </w:p>
    <w:p w:rsidR="002A03DF" w:rsidRDefault="002A03DF">
      <w:pPr>
        <w:pStyle w:val="Style1"/>
      </w:pPr>
      <w:r>
        <w:rPr>
          <w:b/>
          <w:color w:val="000000"/>
        </w:rPr>
        <w:t>CHAIR</w:t>
      </w:r>
      <w:r>
        <w:t xml:space="preserve"> - We are in Housing Services System Management.  I would like to open with a question in this area.  Minister, I know the Treasurer has more responsibility in many respects with regard to the Commonwealth housing debt.  Your department will pay $7.9 million this year for the principal repayment, which takes a significant portion out of your budget.  </w:t>
      </w:r>
    </w:p>
    <w:p w:rsidR="002A03DF" w:rsidRDefault="002A03DF">
      <w:pPr>
        <w:pStyle w:val="Style1"/>
      </w:pPr>
    </w:p>
    <w:p w:rsidR="002A03DF" w:rsidRDefault="002A03DF">
      <w:pPr>
        <w:pStyle w:val="Style1"/>
      </w:pPr>
      <w:r>
        <w:rPr>
          <w:b/>
        </w:rPr>
        <w:t>Mr JAENSCH</w:t>
      </w:r>
      <w:r>
        <w:t xml:space="preserve"> - Yes.</w:t>
      </w:r>
    </w:p>
    <w:p w:rsidR="002A03DF" w:rsidRDefault="002A03DF">
      <w:pPr>
        <w:pStyle w:val="Style1"/>
      </w:pPr>
    </w:p>
    <w:p w:rsidR="002A03DF" w:rsidRDefault="002A03DF">
      <w:pPr>
        <w:pStyle w:val="Style1"/>
      </w:pPr>
      <w:r>
        <w:rPr>
          <w:b/>
          <w:color w:val="000000"/>
        </w:rPr>
        <w:t>CHAIR</w:t>
      </w:r>
      <w:r>
        <w:t xml:space="preserve"> - The interest is paid through the Treasury's Finance-General.  Have you spoken to the Treasurer about continuing to lobby the federal government to either forgive the debt or somehow get rid of it, or take that debt on as a debt that sits across the whole of the government rather than just within Housing?  Having to pay that out of your budget that effectively removes close to $8 million from delivery of services.</w:t>
      </w:r>
    </w:p>
    <w:p w:rsidR="002A03DF" w:rsidRDefault="002A03DF">
      <w:pPr>
        <w:pStyle w:val="Style1"/>
      </w:pPr>
    </w:p>
    <w:p w:rsidR="002A03DF" w:rsidRDefault="002A03DF">
      <w:pPr>
        <w:pStyle w:val="Style1"/>
      </w:pPr>
      <w:r>
        <w:rPr>
          <w:b/>
        </w:rPr>
        <w:t>Mr JAENSCH</w:t>
      </w:r>
      <w:r>
        <w:t xml:space="preserve"> - I am acutely aware of the Commonwealth-State Housing Agreement debt, a historic debt that is being gradually paid off to the Australian Government over time.  The total Tasmanian debt outstanding is currently $173.3 million.  This will reduce to $165.5 million once the June 2018 payment is made.  </w:t>
      </w:r>
    </w:p>
    <w:p w:rsidR="002A03DF" w:rsidRDefault="002A03DF">
      <w:pPr>
        <w:pStyle w:val="Style1"/>
      </w:pPr>
    </w:p>
    <w:p w:rsidR="002A03DF" w:rsidRDefault="002A03DF">
      <w:pPr>
        <w:pStyle w:val="Style1"/>
      </w:pPr>
      <w:r>
        <w:rPr>
          <w:b/>
          <w:color w:val="000000"/>
        </w:rPr>
        <w:t>CHAIR</w:t>
      </w:r>
      <w:r>
        <w:t xml:space="preserve"> - We had this information from the Treasurer in terms of those numbers.</w:t>
      </w:r>
    </w:p>
    <w:p w:rsidR="002A03DF" w:rsidRDefault="002A03DF">
      <w:pPr>
        <w:pStyle w:val="Style1"/>
      </w:pPr>
    </w:p>
    <w:p w:rsidR="002A03DF" w:rsidRDefault="002A03DF">
      <w:pPr>
        <w:pStyle w:val="Style1"/>
      </w:pPr>
      <w:r>
        <w:rPr>
          <w:b/>
        </w:rPr>
        <w:t>Mr JAENSCH</w:t>
      </w:r>
      <w:r>
        <w:t xml:space="preserve"> - You are right in terms of the repayments being a significant outgoing for us.  We note that all states and territories, with the exception of Victoria, still have an outstanding debt.  We have raised the matter with successive federal ministers within the Australian Government over the past four years, and in fact straight after the election, our Premier wrote to the Prime Minister </w:t>
      </w:r>
      <w:r>
        <w:lastRenderedPageBreak/>
        <w:t>raising the matter of the debt again directly with him.  This is an ongoing discussion.  I raise it at every opportunity that I have internally and through our Premier and Treasurer.</w:t>
      </w:r>
    </w:p>
    <w:p w:rsidR="002A03DF" w:rsidRDefault="002A03DF">
      <w:pPr>
        <w:pStyle w:val="Style1"/>
      </w:pPr>
    </w:p>
    <w:p w:rsidR="002A03DF" w:rsidRDefault="002A03DF">
      <w:pPr>
        <w:pStyle w:val="Style1"/>
      </w:pPr>
      <w:r>
        <w:rPr>
          <w:b/>
          <w:color w:val="000000"/>
        </w:rPr>
        <w:t>CHAIR</w:t>
      </w:r>
      <w:r>
        <w:t xml:space="preserve"> - In terms of having it forgiven or the whole government taking over the debt as they did with Forest Tasmania's unfunded superannuation liability, which was also a legacy issue?</w:t>
      </w:r>
    </w:p>
    <w:p w:rsidR="002A03DF" w:rsidRDefault="002A03DF">
      <w:pPr>
        <w:pStyle w:val="Style1"/>
      </w:pPr>
    </w:p>
    <w:p w:rsidR="002A03DF" w:rsidRDefault="002A03DF">
      <w:pPr>
        <w:pStyle w:val="Style1"/>
      </w:pPr>
      <w:r>
        <w:rPr>
          <w:b/>
        </w:rPr>
        <w:t>Mr JAENSCH</w:t>
      </w:r>
      <w:r>
        <w:t xml:space="preserve"> - In the time I have been minister we have focused on our opportunities to raise this with the Australian Government -</w:t>
      </w:r>
    </w:p>
    <w:p w:rsidR="002A03DF" w:rsidRDefault="002A03DF">
      <w:pPr>
        <w:pStyle w:val="Style1"/>
      </w:pPr>
    </w:p>
    <w:p w:rsidR="002A03DF" w:rsidRDefault="002A03DF">
      <w:pPr>
        <w:pStyle w:val="Style1"/>
      </w:pPr>
      <w:r>
        <w:rPr>
          <w:b/>
          <w:color w:val="000000"/>
        </w:rPr>
        <w:t>CHAIR</w:t>
      </w:r>
      <w:r>
        <w:t xml:space="preserve"> - They have been pretty clear in saying no, no, no. </w:t>
      </w:r>
    </w:p>
    <w:p w:rsidR="002A03DF" w:rsidRDefault="002A03DF">
      <w:pPr>
        <w:pStyle w:val="Style1"/>
      </w:pPr>
    </w:p>
    <w:p w:rsidR="002A03DF" w:rsidRDefault="002A03DF">
      <w:pPr>
        <w:pStyle w:val="Style1"/>
      </w:pPr>
      <w:r>
        <w:rPr>
          <w:b/>
        </w:rPr>
        <w:t>Mr JAENSCH</w:t>
      </w:r>
      <w:r>
        <w:t xml:space="preserve"> - They have so far, but we will keep knocking on that door.</w:t>
      </w:r>
    </w:p>
    <w:p w:rsidR="002A03DF" w:rsidRDefault="002A03DF">
      <w:pPr>
        <w:pStyle w:val="Style1"/>
      </w:pPr>
    </w:p>
    <w:p w:rsidR="002A03DF" w:rsidRDefault="002A03DF">
      <w:pPr>
        <w:pStyle w:val="Style1"/>
      </w:pPr>
      <w:r>
        <w:rPr>
          <w:b/>
          <w:color w:val="000000"/>
        </w:rPr>
        <w:t>CHAIR</w:t>
      </w:r>
      <w:r>
        <w:t xml:space="preserve"> - But do you believe it would be appropriate for the Treasurer to consider taking it over as a whole-of-government liability or debt to be paid rather than leaving it all with Housing?</w:t>
      </w:r>
    </w:p>
    <w:p w:rsidR="002A03DF" w:rsidRDefault="002A03DF">
      <w:pPr>
        <w:pStyle w:val="Style1"/>
      </w:pPr>
    </w:p>
    <w:p w:rsidR="002A03DF" w:rsidRDefault="002A03DF">
      <w:pPr>
        <w:pStyle w:val="Style1"/>
      </w:pPr>
      <w:r>
        <w:rPr>
          <w:b/>
        </w:rPr>
        <w:t>Mr JAENSCH</w:t>
      </w:r>
      <w:r>
        <w:t xml:space="preserve"> - I am not going to exercise an opinion on that one.  It is clearly one of the options people have speculated on.  Our focus has been on addressing the Commonwealth so far.</w:t>
      </w:r>
    </w:p>
    <w:p w:rsidR="002A03DF" w:rsidRDefault="002A03DF">
      <w:pPr>
        <w:pStyle w:val="Style1"/>
      </w:pPr>
    </w:p>
    <w:p w:rsidR="002A03DF" w:rsidRDefault="002A03DF">
      <w:pPr>
        <w:pStyle w:val="Style1"/>
      </w:pPr>
      <w:r>
        <w:rPr>
          <w:b/>
          <w:color w:val="000000"/>
        </w:rPr>
        <w:t>CHAIR</w:t>
      </w:r>
      <w:r>
        <w:t xml:space="preserve"> - I have questions on the social housing stock, which I believe comes under this information in the budget papers.  You may need to table this information or provide it to us promptly.  What is the number of properties:  first, public- and, second, community-managed housing stock available for accommodation - that is, ready to live in, not under construction - to date in this year?  What is the estimated number of properties, both public- and community-managed housing stock would you expect to be available for accommodation - that is, ready to live in, not still under construction - at the end of the coming financial year that this budget covers?</w:t>
      </w:r>
    </w:p>
    <w:p w:rsidR="002A03DF" w:rsidRDefault="002A03DF">
      <w:pPr>
        <w:pStyle w:val="Style1"/>
      </w:pPr>
    </w:p>
    <w:p w:rsidR="002A03DF" w:rsidRDefault="002A03DF">
      <w:pPr>
        <w:pStyle w:val="Style1"/>
      </w:pPr>
      <w:r>
        <w:rPr>
          <w:b/>
        </w:rPr>
        <w:t>Mr JAENSCH</w:t>
      </w:r>
      <w:r>
        <w:t xml:space="preserve"> - These are the Shelter questions?</w:t>
      </w:r>
    </w:p>
    <w:p w:rsidR="002A03DF" w:rsidRDefault="002A03DF">
      <w:pPr>
        <w:pStyle w:val="Style1"/>
      </w:pPr>
    </w:p>
    <w:p w:rsidR="002A03DF" w:rsidRDefault="002A03DF">
      <w:pPr>
        <w:pStyle w:val="Style1"/>
      </w:pPr>
      <w:r>
        <w:rPr>
          <w:b/>
          <w:color w:val="000000"/>
        </w:rPr>
        <w:t>CHAIR</w:t>
      </w:r>
      <w:r>
        <w:t xml:space="preserve"> - We had those yesterday.  I would be happy for Mr White to provide that response and he can provide any supplementary follow-up if needed. </w:t>
      </w:r>
    </w:p>
    <w:p w:rsidR="002A03DF" w:rsidRDefault="002A03DF">
      <w:pPr>
        <w:pStyle w:val="Style1"/>
      </w:pPr>
    </w:p>
    <w:p w:rsidR="002A03DF" w:rsidRDefault="002A03DF">
      <w:pPr>
        <w:pStyle w:val="Style1"/>
      </w:pPr>
      <w:r>
        <w:rPr>
          <w:b/>
          <w:bCs/>
        </w:rPr>
        <w:t>Mr WHITE</w:t>
      </w:r>
      <w:r>
        <w:t xml:space="preserve"> - I will give you the figures of the stock as at 31 March 2018.  The Director of Housing had a total of 12 442 properties - that comprises 7226 public housing dwellings and 5081 properties managed by the community sector; it also includes 135 properties under what we call 'purchase contracts', which is an old arrangement we still hold title for, and when they cease, we will then transfer title.  The second question was what was projected for the end of next -</w:t>
      </w:r>
    </w:p>
    <w:p w:rsidR="002A03DF" w:rsidRDefault="002A03DF">
      <w:pPr>
        <w:pStyle w:val="Style1"/>
      </w:pPr>
    </w:p>
    <w:p w:rsidR="002A03DF" w:rsidRDefault="002A03DF">
      <w:pPr>
        <w:pStyle w:val="Style1"/>
      </w:pPr>
      <w:r>
        <w:rPr>
          <w:b/>
          <w:color w:val="000000"/>
        </w:rPr>
        <w:t>CHAIR</w:t>
      </w:r>
      <w:r>
        <w:t xml:space="preserve"> - This current year.  Well, the year we are going into, yes.</w:t>
      </w:r>
    </w:p>
    <w:p w:rsidR="002A03DF" w:rsidRDefault="002A03DF">
      <w:pPr>
        <w:pStyle w:val="Style1"/>
      </w:pPr>
    </w:p>
    <w:p w:rsidR="002A03DF" w:rsidRDefault="002A03DF">
      <w:pPr>
        <w:pStyle w:val="Style1"/>
      </w:pPr>
      <w:r>
        <w:rPr>
          <w:b/>
          <w:bCs/>
        </w:rPr>
        <w:t>Mr WHITE</w:t>
      </w:r>
      <w:r>
        <w:t xml:space="preserve"> - For 30 June 2018 we are looking at 7330 public housing properties and 5122 community housing properties which gives a total of 12 587 with 135 remaining constant being the purchase contracts.</w:t>
      </w:r>
    </w:p>
    <w:p w:rsidR="002A03DF" w:rsidRDefault="002A03DF">
      <w:pPr>
        <w:pStyle w:val="Style1"/>
      </w:pPr>
    </w:p>
    <w:p w:rsidR="002A03DF" w:rsidRDefault="002A03DF">
      <w:pPr>
        <w:pStyle w:val="Style1"/>
      </w:pPr>
      <w:r>
        <w:rPr>
          <w:b/>
          <w:color w:val="000000"/>
        </w:rPr>
        <w:t>CHAIR</w:t>
      </w:r>
      <w:r>
        <w:t xml:space="preserve"> - That is to 30 June 2018, this projection, did you say?</w:t>
      </w:r>
    </w:p>
    <w:p w:rsidR="002A03DF" w:rsidRDefault="002A03DF">
      <w:pPr>
        <w:pStyle w:val="Style1"/>
      </w:pPr>
    </w:p>
    <w:p w:rsidR="002A03DF" w:rsidRDefault="002A03DF">
      <w:pPr>
        <w:pStyle w:val="Style1"/>
      </w:pPr>
      <w:r>
        <w:rPr>
          <w:b/>
          <w:bCs/>
        </w:rPr>
        <w:t>Mr WHITE</w:t>
      </w:r>
      <w:r>
        <w:t xml:space="preserve"> - That is correct.</w:t>
      </w:r>
    </w:p>
    <w:p w:rsidR="002A03DF" w:rsidRDefault="002A03DF">
      <w:pPr>
        <w:pStyle w:val="Style1"/>
      </w:pPr>
    </w:p>
    <w:p w:rsidR="002A03DF" w:rsidRDefault="002A03DF">
      <w:pPr>
        <w:pStyle w:val="Style1"/>
      </w:pPr>
      <w:r>
        <w:rPr>
          <w:b/>
          <w:color w:val="000000"/>
        </w:rPr>
        <w:t>CHAIR</w:t>
      </w:r>
      <w:r>
        <w:t xml:space="preserve"> - </w:t>
      </w:r>
      <w:r>
        <w:tab/>
        <w:t>Do you have next year's projection?</w:t>
      </w:r>
    </w:p>
    <w:p w:rsidR="002A03DF" w:rsidRDefault="002A03DF">
      <w:pPr>
        <w:pStyle w:val="Style1"/>
      </w:pPr>
    </w:p>
    <w:p w:rsidR="002A03DF" w:rsidRDefault="002A03DF">
      <w:pPr>
        <w:pStyle w:val="Style1"/>
      </w:pPr>
      <w:r>
        <w:rPr>
          <w:b/>
          <w:bCs/>
        </w:rPr>
        <w:lastRenderedPageBreak/>
        <w:t>Mr WHITE</w:t>
      </w:r>
      <w:r>
        <w:t xml:space="preserve"> - Yes, I do.</w:t>
      </w:r>
    </w:p>
    <w:p w:rsidR="002A03DF" w:rsidRDefault="002A03DF">
      <w:pPr>
        <w:pStyle w:val="Style1"/>
      </w:pPr>
    </w:p>
    <w:p w:rsidR="002A03DF" w:rsidRDefault="002A03DF">
      <w:pPr>
        <w:pStyle w:val="Style1"/>
      </w:pPr>
      <w:r>
        <w:rPr>
          <w:b/>
          <w:color w:val="000000"/>
        </w:rPr>
        <w:t>CHAIR</w:t>
      </w:r>
      <w:r>
        <w:t xml:space="preserve"> - Can you have this?</w:t>
      </w:r>
    </w:p>
    <w:p w:rsidR="002A03DF" w:rsidRDefault="002A03DF">
      <w:pPr>
        <w:pStyle w:val="Style1"/>
      </w:pPr>
    </w:p>
    <w:p w:rsidR="002A03DF" w:rsidRDefault="002A03DF">
      <w:pPr>
        <w:pStyle w:val="Style1"/>
      </w:pPr>
      <w:r>
        <w:rPr>
          <w:b/>
          <w:bCs/>
        </w:rPr>
        <w:t>Mr WHITE</w:t>
      </w:r>
      <w:r>
        <w:t xml:space="preserve"> - Yes, we are looking at the end of 2018-19 financial year.  This would comprise a total of 12 804 properties, with 7379 of those being public housing, 5290 being community housing properties with 135 under purchase contract.  That number does account for our target of 70 sales during the financial year coming and 10 demolitions, part of the redevelopment program.</w:t>
      </w:r>
    </w:p>
    <w:p w:rsidR="002A03DF" w:rsidRDefault="002A03DF">
      <w:pPr>
        <w:pStyle w:val="Style1"/>
      </w:pPr>
    </w:p>
    <w:p w:rsidR="002A03DF" w:rsidRDefault="002A03DF">
      <w:pPr>
        <w:pStyle w:val="Style1"/>
      </w:pPr>
      <w:r>
        <w:rPr>
          <w:b/>
          <w:color w:val="000000"/>
        </w:rPr>
        <w:t>CHAIR</w:t>
      </w:r>
      <w:r>
        <w:t xml:space="preserve"> - Going to the properties being sold.  In the year to date, how many have been sold, re-purposed and decommissioned or somehow not part of the public housing stock.</w:t>
      </w:r>
    </w:p>
    <w:p w:rsidR="002A03DF" w:rsidRDefault="002A03DF">
      <w:pPr>
        <w:pStyle w:val="Style1"/>
      </w:pPr>
    </w:p>
    <w:p w:rsidR="002A03DF" w:rsidRDefault="002A03DF">
      <w:pPr>
        <w:pStyle w:val="Style1"/>
      </w:pPr>
      <w:r>
        <w:rPr>
          <w:b/>
        </w:rPr>
        <w:t>Mr JAENSCH</w:t>
      </w:r>
      <w:r>
        <w:t xml:space="preserve"> - I would be happy for Mr White to continue.  He has some numbers for you.</w:t>
      </w:r>
    </w:p>
    <w:p w:rsidR="002A03DF" w:rsidRDefault="002A03DF">
      <w:pPr>
        <w:pStyle w:val="Style1"/>
      </w:pPr>
    </w:p>
    <w:p w:rsidR="002A03DF" w:rsidRDefault="002A03DF">
      <w:pPr>
        <w:pStyle w:val="Style1"/>
      </w:pPr>
      <w:r>
        <w:rPr>
          <w:b/>
          <w:bCs/>
        </w:rPr>
        <w:t>Mr WHITE</w:t>
      </w:r>
      <w:r>
        <w:t xml:space="preserve"> - The figures as at 31 March 2018 are: 70 assets in total sold in this financial year, 53 of those were dwellings and 17 being vacant lots.  We have 10 re-purposed units.  These were units were previously managed by the Hobart Women's Shelter, as part of the disperse model.  We developed a new model facility for Hobart Women's Shelter, an on-site model together.  The 10 units have come back into the social housing portfolio and have reconvened community managed to public housing managed as part of the process.  There are seven properties shown as decommissioned, which would relate to demolition.</w:t>
      </w:r>
    </w:p>
    <w:p w:rsidR="002A03DF" w:rsidRDefault="002A03DF">
      <w:pPr>
        <w:pStyle w:val="Style1"/>
      </w:pPr>
    </w:p>
    <w:p w:rsidR="002A03DF" w:rsidRDefault="002A03DF">
      <w:pPr>
        <w:pStyle w:val="Style1"/>
      </w:pPr>
      <w:r>
        <w:rPr>
          <w:b/>
          <w:color w:val="000000"/>
        </w:rPr>
        <w:t>CHAIR</w:t>
      </w:r>
      <w:r>
        <w:t xml:space="preserve"> - Which regions were the sold properties in?</w:t>
      </w:r>
    </w:p>
    <w:p w:rsidR="002A03DF" w:rsidRDefault="002A03DF">
      <w:pPr>
        <w:pStyle w:val="Style1"/>
      </w:pPr>
    </w:p>
    <w:p w:rsidR="002A03DF" w:rsidRDefault="002A03DF">
      <w:pPr>
        <w:pStyle w:val="Style1"/>
      </w:pPr>
      <w:r>
        <w:rPr>
          <w:b/>
          <w:bCs/>
        </w:rPr>
        <w:t>Mr WHITE</w:t>
      </w:r>
      <w:r>
        <w:t xml:space="preserve"> - I do not have breakdown of the region.  We can provide the information, but also we do have that individual data on where the sales are.</w:t>
      </w:r>
    </w:p>
    <w:p w:rsidR="002A03DF" w:rsidRDefault="002A03DF">
      <w:pPr>
        <w:pStyle w:val="Style1"/>
      </w:pPr>
    </w:p>
    <w:p w:rsidR="002A03DF" w:rsidRDefault="002A03DF">
      <w:pPr>
        <w:pStyle w:val="Style1"/>
      </w:pPr>
      <w:r>
        <w:rPr>
          <w:b/>
          <w:color w:val="000000"/>
        </w:rPr>
        <w:t>CHAIR</w:t>
      </w:r>
      <w:r>
        <w:t xml:space="preserve"> - It would be good if we can receive that and the process used to determine which properties are sold?</w:t>
      </w:r>
    </w:p>
    <w:p w:rsidR="002A03DF" w:rsidRDefault="002A03DF">
      <w:pPr>
        <w:pStyle w:val="Style1"/>
      </w:pPr>
    </w:p>
    <w:p w:rsidR="002A03DF" w:rsidRDefault="002A03DF">
      <w:pPr>
        <w:pStyle w:val="Style1"/>
      </w:pPr>
      <w:r>
        <w:rPr>
          <w:b/>
          <w:bCs/>
        </w:rPr>
        <w:t>Mr WHITE -</w:t>
      </w:r>
      <w:r>
        <w:t xml:space="preserve"> With our sales program, Housing Tasmania has a strategic asset management plan.  Under the plan, we identify the properties suitable for long term retention.  We are also identifying properties for redevelopment and those properties for different reasons, are suitable for potential sale.  We have a significant mismatch between our portfolio in terms of its age and its configuration.  For example, almost two thirds of our tenants are single people, but within our own portfolio, including Better Housing Futures, over 40 per cent of our stock is three bedroom and an average age of over 36 years.  Part of our strategic asset management plan is around selling off properties that may have high maintenance or do not fit the need profile.</w:t>
      </w:r>
    </w:p>
    <w:p w:rsidR="002A03DF" w:rsidRDefault="002A03DF">
      <w:pPr>
        <w:pStyle w:val="Style1"/>
      </w:pPr>
    </w:p>
    <w:p w:rsidR="002A03DF" w:rsidRDefault="002A03DF">
      <w:pPr>
        <w:pStyle w:val="Style1"/>
      </w:pPr>
      <w:r>
        <w:t xml:space="preserve">It is a </w:t>
      </w:r>
      <w:r w:rsidR="00986E2F">
        <w:t>preference</w:t>
      </w:r>
      <w:r>
        <w:t xml:space="preserve"> to sell properties to people eligible for our Homeshare or Streets Ahead programs.  Home share being the shared equity program, Streets Ahead being the deposit assistance.  All our tenants are eligible for this assistance under either program, plus others if they meet certain income and asset eligibility.</w:t>
      </w:r>
    </w:p>
    <w:p w:rsidR="002A03DF" w:rsidRDefault="002A03DF">
      <w:pPr>
        <w:pStyle w:val="Style1"/>
      </w:pPr>
    </w:p>
    <w:p w:rsidR="002A03DF" w:rsidRDefault="002A03DF">
      <w:pPr>
        <w:pStyle w:val="Style1"/>
        <w:rPr>
          <w:bCs/>
        </w:rPr>
      </w:pPr>
      <w:r>
        <w:t xml:space="preserve">Of the 53 homes sold this financial year to date, 25 of those were sold to people who access Streets Ahead and two to people who benefited from Homeshare.  When we sell properties into the market we really have two styles of sales.  One would be directly to a tenant where they wish to </w:t>
      </w:r>
      <w:r>
        <w:rPr>
          <w:bCs/>
        </w:rPr>
        <w:t xml:space="preserve">buy, the other one would be where we sell to the market and we leave a property open, for a period of time for offers.  If we receive offers from the Homeshare and Streets Ahead group as good or </w:t>
      </w:r>
      <w:r>
        <w:rPr>
          <w:bCs/>
        </w:rPr>
        <w:lastRenderedPageBreak/>
        <w:t>better than the Value-General's reserve price, we would sell to that group as opposed to someone in the general market place.</w:t>
      </w:r>
    </w:p>
    <w:p w:rsidR="002A03DF" w:rsidRDefault="002A03DF">
      <w:pPr>
        <w:pStyle w:val="Style1"/>
        <w:rPr>
          <w:bCs/>
        </w:rPr>
      </w:pPr>
    </w:p>
    <w:p w:rsidR="002A03DF" w:rsidRDefault="002A03DF">
      <w:pPr>
        <w:pStyle w:val="Style1"/>
        <w:rPr>
          <w:bCs/>
        </w:rPr>
      </w:pPr>
      <w:r>
        <w:rPr>
          <w:b/>
          <w:bCs/>
        </w:rPr>
        <w:t>Mr WILLIE</w:t>
      </w:r>
      <w:r>
        <w:rPr>
          <w:bCs/>
        </w:rPr>
        <w:t xml:space="preserve"> - Minister, can you explain why a property in North Hobart, 16 Feltham Street, was sold for $125 650 under the asking price?</w:t>
      </w:r>
    </w:p>
    <w:p w:rsidR="002A03DF" w:rsidRDefault="002A03DF">
      <w:pPr>
        <w:pStyle w:val="Style1"/>
        <w:rPr>
          <w:bCs/>
        </w:rPr>
      </w:pPr>
    </w:p>
    <w:p w:rsidR="002A03DF" w:rsidRDefault="002A03DF">
      <w:pPr>
        <w:pStyle w:val="Style1"/>
        <w:rPr>
          <w:bCs/>
        </w:rPr>
      </w:pPr>
      <w:r>
        <w:rPr>
          <w:b/>
          <w:bCs/>
        </w:rPr>
        <w:t>Mr JAENSCH</w:t>
      </w:r>
      <w:r>
        <w:rPr>
          <w:bCs/>
        </w:rPr>
        <w:t xml:space="preserve"> - Before you do, on a point of order with no reflection on anybody, given this property is owned by a member of the public now and is their house, having their address and the sale price of a property on the record is something I would prefer us not to have.  Is there a way of doing this as a hypothetical, just for the privacy of a person?</w:t>
      </w:r>
    </w:p>
    <w:p w:rsidR="002A03DF" w:rsidRDefault="002A03DF">
      <w:pPr>
        <w:pStyle w:val="Style1"/>
        <w:rPr>
          <w:bCs/>
        </w:rPr>
      </w:pPr>
    </w:p>
    <w:p w:rsidR="002A03DF" w:rsidRDefault="002A03DF">
      <w:pPr>
        <w:pStyle w:val="Style1"/>
        <w:rPr>
          <w:bCs/>
        </w:rPr>
      </w:pPr>
      <w:r>
        <w:rPr>
          <w:b/>
          <w:bCs/>
        </w:rPr>
        <w:t>Mr WILLIE</w:t>
      </w:r>
      <w:r>
        <w:rPr>
          <w:bCs/>
        </w:rPr>
        <w:t xml:space="preserve"> - It is a legitimate question; it was sold by the Government for way under.</w:t>
      </w:r>
    </w:p>
    <w:p w:rsidR="002A03DF" w:rsidRDefault="002A03DF">
      <w:pPr>
        <w:pStyle w:val="Style1"/>
        <w:rPr>
          <w:bCs/>
        </w:rPr>
      </w:pPr>
    </w:p>
    <w:p w:rsidR="002A03DF" w:rsidRDefault="002A03DF">
      <w:pPr>
        <w:pStyle w:val="Style1"/>
        <w:rPr>
          <w:bCs/>
        </w:rPr>
      </w:pPr>
      <w:r>
        <w:rPr>
          <w:b/>
          <w:bCs/>
          <w:color w:val="000000"/>
        </w:rPr>
        <w:t>CHAIR</w:t>
      </w:r>
      <w:r>
        <w:rPr>
          <w:bCs/>
        </w:rPr>
        <w:t xml:space="preserve"> - It is probably on the public record the price it was sold for.</w:t>
      </w:r>
    </w:p>
    <w:p w:rsidR="002A03DF" w:rsidRDefault="002A03DF">
      <w:pPr>
        <w:pStyle w:val="Style1"/>
        <w:rPr>
          <w:b/>
        </w:rPr>
      </w:pPr>
    </w:p>
    <w:p w:rsidR="002A03DF" w:rsidRDefault="002A03DF">
      <w:pPr>
        <w:pStyle w:val="Style1"/>
      </w:pPr>
      <w:r>
        <w:rPr>
          <w:b/>
        </w:rPr>
        <w:t>Mr JAENSCH</w:t>
      </w:r>
      <w:r>
        <w:t xml:space="preserve"> - I do not know.  Wherever we can, we try to deidentify, so we do not end up referring individual people and their private information in the public record.</w:t>
      </w:r>
    </w:p>
    <w:p w:rsidR="002A03DF" w:rsidRDefault="002A03DF">
      <w:pPr>
        <w:pStyle w:val="Style1"/>
      </w:pPr>
    </w:p>
    <w:p w:rsidR="002A03DF" w:rsidRDefault="002A03DF">
      <w:pPr>
        <w:pStyle w:val="Style1"/>
      </w:pPr>
      <w:r>
        <w:rPr>
          <w:b/>
          <w:color w:val="000000"/>
        </w:rPr>
        <w:t>CHAIR</w:t>
      </w:r>
      <w:r>
        <w:t xml:space="preserve"> - What is your question about why was it sold?</w:t>
      </w:r>
    </w:p>
    <w:p w:rsidR="002A03DF" w:rsidRDefault="002A03DF">
      <w:pPr>
        <w:pStyle w:val="Style1"/>
      </w:pPr>
    </w:p>
    <w:p w:rsidR="002A03DF" w:rsidRDefault="002A03DF">
      <w:pPr>
        <w:pStyle w:val="Style1"/>
      </w:pPr>
      <w:r>
        <w:rPr>
          <w:b/>
          <w:bCs/>
        </w:rPr>
        <w:t>Mr WILLIE</w:t>
      </w:r>
      <w:r>
        <w:t xml:space="preserve"> - Why was it sold for $125 650 under the asking price?</w:t>
      </w:r>
    </w:p>
    <w:p w:rsidR="002A03DF" w:rsidRDefault="002A03DF">
      <w:pPr>
        <w:pStyle w:val="Style1"/>
      </w:pPr>
    </w:p>
    <w:p w:rsidR="002A03DF" w:rsidRDefault="002A03DF">
      <w:pPr>
        <w:pStyle w:val="Style1"/>
      </w:pPr>
      <w:r>
        <w:rPr>
          <w:b/>
          <w:color w:val="000000"/>
        </w:rPr>
        <w:t>CHAIR</w:t>
      </w:r>
      <w:r>
        <w:t xml:space="preserve"> - Perhaps if I rephrase the question; why would you sell any property for lowest asking price anywhere?</w:t>
      </w:r>
    </w:p>
    <w:p w:rsidR="002A03DF" w:rsidRDefault="002A03DF">
      <w:pPr>
        <w:pStyle w:val="Style1"/>
      </w:pPr>
    </w:p>
    <w:p w:rsidR="002A03DF" w:rsidRDefault="002A03DF">
      <w:pPr>
        <w:pStyle w:val="Style1"/>
      </w:pPr>
      <w:r>
        <w:rPr>
          <w:b/>
        </w:rPr>
        <w:t>Mr JAENSCH</w:t>
      </w:r>
      <w:r>
        <w:t xml:space="preserve"> - I am happy for Mr White to provide the answer there as a hypothetical.</w:t>
      </w:r>
    </w:p>
    <w:p w:rsidR="002A03DF" w:rsidRDefault="002A03DF">
      <w:pPr>
        <w:pStyle w:val="Style1"/>
      </w:pPr>
    </w:p>
    <w:p w:rsidR="002A03DF" w:rsidRDefault="002A03DF">
      <w:pPr>
        <w:pStyle w:val="Style1"/>
        <w:rPr>
          <w:bCs/>
        </w:rPr>
      </w:pPr>
      <w:r>
        <w:rPr>
          <w:b/>
        </w:rPr>
        <w:t>Mr WHITE -</w:t>
      </w:r>
      <w:r>
        <w:rPr>
          <w:bCs/>
        </w:rPr>
        <w:t>I could answer this as a hypothetical.  Two Homeshare sales occurred this year.  When people purchase a home from us under Homeshare, they are paying 70 per cent.  If a house was $200 000, you might see $140 000 as the reported price but there is $60 000 to be paid to the director.  I can certainly state all of our properties are sold at or above the market values assessed and done by the Valuer-General.  It is important to note, when properties are put on the market they are specifically valued by the Valuer-General.  We do not use the book value of the council rating value.  One of the Valuer-General's valuers will inspect the property and give us a full up-to-date market valuation.</w:t>
      </w:r>
    </w:p>
    <w:p w:rsidR="002A03DF" w:rsidRDefault="002A03DF">
      <w:pPr>
        <w:pStyle w:val="Style1"/>
        <w:rPr>
          <w:bCs/>
        </w:rPr>
      </w:pPr>
    </w:p>
    <w:p w:rsidR="002A03DF" w:rsidRDefault="002A03DF">
      <w:pPr>
        <w:pStyle w:val="Style1"/>
        <w:rPr>
          <w:bCs/>
        </w:rPr>
      </w:pPr>
      <w:r>
        <w:rPr>
          <w:bCs/>
        </w:rPr>
        <w:t>In those cases where Homeshare applied, the purchaser is responsible to find 70 per cent of the purchase price.  The director still owns 30 per cent of the value of the property.  In those cases you will see recorded a sale price that may prima facie look below the value or the market value but in effect, it is not.</w:t>
      </w:r>
    </w:p>
    <w:p w:rsidR="002A03DF" w:rsidRDefault="002A03DF">
      <w:pPr>
        <w:pStyle w:val="Style1"/>
        <w:rPr>
          <w:bCs/>
        </w:rPr>
      </w:pPr>
    </w:p>
    <w:p w:rsidR="002A03DF" w:rsidRDefault="002A03DF">
      <w:pPr>
        <w:pStyle w:val="Style1"/>
        <w:rPr>
          <w:bCs/>
        </w:rPr>
      </w:pPr>
      <w:r>
        <w:rPr>
          <w:b/>
          <w:bCs/>
        </w:rPr>
        <w:t>Mr WILLIE</w:t>
      </w:r>
      <w:r>
        <w:rPr>
          <w:bCs/>
        </w:rPr>
        <w:t xml:space="preserve"> - That is a reasonable explanation and I am sure the minister would agree when I saw that recorded I was a little bit cynical of what had happened.  I did not understand the Homeshare price recorded.</w:t>
      </w:r>
    </w:p>
    <w:p w:rsidR="002A03DF" w:rsidRDefault="002A03DF">
      <w:pPr>
        <w:pStyle w:val="Style1"/>
        <w:rPr>
          <w:bCs/>
        </w:rPr>
      </w:pPr>
    </w:p>
    <w:p w:rsidR="002A03DF" w:rsidRDefault="002A03DF">
      <w:pPr>
        <w:pStyle w:val="Style1"/>
        <w:rPr>
          <w:bCs/>
        </w:rPr>
      </w:pPr>
      <w:r>
        <w:rPr>
          <w:b/>
          <w:bCs/>
        </w:rPr>
        <w:t>Mr JAENSCH</w:t>
      </w:r>
      <w:r>
        <w:rPr>
          <w:bCs/>
        </w:rPr>
        <w:t xml:space="preserve"> - Just on HomesShare, it might be relevant we have recently reviewed and announced changes to the limits and the thresholds so the Homeshare option will be worth more and available to more eligible applicants.  Mr White might like to update us.</w:t>
      </w:r>
    </w:p>
    <w:p w:rsidR="002A03DF" w:rsidRDefault="002A03DF">
      <w:pPr>
        <w:pStyle w:val="Style1"/>
        <w:rPr>
          <w:bCs/>
        </w:rPr>
      </w:pPr>
    </w:p>
    <w:p w:rsidR="002A03DF" w:rsidRDefault="002A03DF">
      <w:pPr>
        <w:pStyle w:val="Style1"/>
        <w:rPr>
          <w:bCs/>
        </w:rPr>
      </w:pPr>
      <w:r>
        <w:rPr>
          <w:b/>
        </w:rPr>
        <w:lastRenderedPageBreak/>
        <w:t>Mr WHITE -</w:t>
      </w:r>
      <w:r>
        <w:rPr>
          <w:bCs/>
        </w:rPr>
        <w:t xml:space="preserve"> Since Homeshare started in 2008, it has been a very successful program in getting moderate and lower income Tasmanians into home ownership.  We have had over 500 people assisted in home ownership under Homeshare.  Over 80 per cent to 90 per cent of these have been new dwellings.  With the increases experienced in property prices and values, particularly in the last two years, we have reviewed the Homeshare income, eligibility and deposit available, particularly for buying new homes.</w:t>
      </w:r>
    </w:p>
    <w:p w:rsidR="002A03DF" w:rsidRDefault="002A03DF">
      <w:pPr>
        <w:pStyle w:val="Style1"/>
        <w:rPr>
          <w:bCs/>
        </w:rPr>
      </w:pPr>
    </w:p>
    <w:p w:rsidR="00895B7C" w:rsidRDefault="002A03DF">
      <w:pPr>
        <w:pStyle w:val="Style1"/>
      </w:pPr>
      <w:r>
        <w:rPr>
          <w:bCs/>
        </w:rPr>
        <w:t xml:space="preserve">As part of this we have gone back to the 2008 figures and effectively to achieve parity with the prices at 2008 levels up to 2018.  </w:t>
      </w:r>
      <w:r w:rsidR="00895B7C">
        <w:t>We have adjusted the income levels for people to be eligible and increased them to some degree.  For example, a single adult or adult couple can now earn up to $81 011 to be eligible, right up to a family with four children and two adults it would be up to $145 866 per annum of income whilst still remaining eligible.  Similarly, we have increased the maximum deposit we would pay on a house and land package or a new home from what was $59 116 up to $81 245.</w:t>
      </w:r>
    </w:p>
    <w:p w:rsidR="00895B7C" w:rsidRDefault="00895B7C">
      <w:pPr>
        <w:pStyle w:val="Style1"/>
      </w:pPr>
    </w:p>
    <w:p w:rsidR="00895B7C" w:rsidRDefault="00895B7C">
      <w:pPr>
        <w:pStyle w:val="Style1"/>
      </w:pPr>
      <w:r>
        <w:t>What we expect from this is that those changes will certainly assist more people coming to HomeShare.  This financial year to end of March we have had 23 people enter into home ownership through HomeShare  Previously, we have been as high as around 110 in a year.  We are very optimistic that, together with the First Home Owners grant for those people eligible for that, that we can see the numbers for HomeShare going well up over that 50 per annum benchmark, which is what we had.</w:t>
      </w:r>
    </w:p>
    <w:p w:rsidR="00895B7C" w:rsidRDefault="00895B7C">
      <w:pPr>
        <w:pStyle w:val="Style1"/>
      </w:pPr>
    </w:p>
    <w:p w:rsidR="00895B7C" w:rsidRDefault="00895B7C">
      <w:pPr>
        <w:pStyle w:val="Style1"/>
      </w:pPr>
      <w:r>
        <w:rPr>
          <w:b/>
        </w:rPr>
        <w:t>Mr VALENTINE</w:t>
      </w:r>
      <w:r>
        <w:t xml:space="preserve"> - With respect to what happens with the Government's component of that.  Does the property purchaser eventually pay that off over, say, 30 years - is that how it works?</w:t>
      </w:r>
    </w:p>
    <w:p w:rsidR="00895B7C" w:rsidRDefault="00895B7C">
      <w:pPr>
        <w:pStyle w:val="Style1"/>
      </w:pPr>
    </w:p>
    <w:p w:rsidR="00895B7C" w:rsidRDefault="00895B7C">
      <w:pPr>
        <w:pStyle w:val="Style1"/>
      </w:pPr>
      <w:r>
        <w:rPr>
          <w:b/>
          <w:bCs/>
        </w:rPr>
        <w:t>Mr WHITE</w:t>
      </w:r>
      <w:r>
        <w:t xml:space="preserve"> - Yes, there are certain circumstances upon which it is paid.  They do not pay any interest or they don't make any repayments on that amount of equity, let's call it $80 000.  The purchaser may elect at some point in the future to pay us out because they may want to get refinanced or they want to own it in their own right.  In those cases, the Valuer-General would value the property as at the market price at that point and, for argument's sake, if we had, say, 25 per cent equity in the property, we then are paid 25 per cent of that market value at that point in time and that is discharged and then the director's interest comes off the title.</w:t>
      </w:r>
    </w:p>
    <w:p w:rsidR="00895B7C" w:rsidRDefault="00895B7C">
      <w:pPr>
        <w:pStyle w:val="Style1"/>
      </w:pPr>
    </w:p>
    <w:p w:rsidR="00895B7C" w:rsidRDefault="00895B7C">
      <w:pPr>
        <w:pStyle w:val="Style1"/>
      </w:pPr>
      <w:r>
        <w:t>The other circumstances relate to when someone wishes to sell the property.  We have had quite a number of those coming through this financial year in particular.  In those case, the sale price represents the value and similarly we would receive 25 per cent of that value.</w:t>
      </w:r>
    </w:p>
    <w:p w:rsidR="00895B7C" w:rsidRDefault="00895B7C">
      <w:pPr>
        <w:pStyle w:val="Style1"/>
      </w:pPr>
    </w:p>
    <w:p w:rsidR="00895B7C" w:rsidRDefault="00895B7C">
      <w:pPr>
        <w:pStyle w:val="Style1"/>
      </w:pPr>
      <w:r>
        <w:t>The third scenario would be, after a period of 30 years they would pay us out at that point.  Thirty years after the transaction.  We haven't got there yet but that payment would be based upon whatever the market value is in 30 years' time by the percentage of equity we have in the property.</w:t>
      </w:r>
    </w:p>
    <w:p w:rsidR="00895B7C" w:rsidRDefault="00895B7C">
      <w:pPr>
        <w:pStyle w:val="Style1"/>
      </w:pPr>
    </w:p>
    <w:p w:rsidR="00895B7C" w:rsidRDefault="00895B7C">
      <w:pPr>
        <w:pStyle w:val="Style1"/>
      </w:pPr>
      <w:r>
        <w:rPr>
          <w:b/>
        </w:rPr>
        <w:t>Mr VALENTINE</w:t>
      </w:r>
      <w:r>
        <w:t xml:space="preserve"> - It's almost like you are a second mortgage with the person having an initial mortgage and paying you at the back end as well.</w:t>
      </w:r>
    </w:p>
    <w:p w:rsidR="00895B7C" w:rsidRDefault="00895B7C">
      <w:pPr>
        <w:pStyle w:val="Style1"/>
      </w:pPr>
    </w:p>
    <w:p w:rsidR="00895B7C" w:rsidRDefault="00895B7C">
      <w:pPr>
        <w:pStyle w:val="Style1"/>
      </w:pPr>
      <w:r>
        <w:rPr>
          <w:b/>
          <w:bCs/>
        </w:rPr>
        <w:t>Mr WHITE</w:t>
      </w:r>
      <w:r>
        <w:t xml:space="preserve"> - That is exactly it.  At the moment the tenancy we have is what we call a tenant in common arrangement but I describe it as an interest-free loan that's linked to the value of the property.  So there's no repayments required until they either want to sell, want to buy us out, or after that 30-year period.</w:t>
      </w:r>
    </w:p>
    <w:p w:rsidR="00895B7C" w:rsidRDefault="00895B7C">
      <w:pPr>
        <w:pStyle w:val="Style1"/>
      </w:pPr>
    </w:p>
    <w:p w:rsidR="00895B7C" w:rsidRDefault="00895B7C">
      <w:pPr>
        <w:pStyle w:val="Style1"/>
      </w:pPr>
      <w:r>
        <w:rPr>
          <w:b/>
        </w:rPr>
        <w:lastRenderedPageBreak/>
        <w:t>Mr JAENSCH</w:t>
      </w:r>
      <w:r>
        <w:t xml:space="preserve"> - This option performs a really important role in the range of responses to the housing shortage that we have at the moment.  There are people who will require supported accommodation or assistance with private rental.  There are some others who are on a relatively low income who may not be able to put together a deposit or qualify for commercial finance because of their capacity.  If we can help to step them into it and if they are a family on a modest income, they can combine with the first home builder grant - $20 000 with - </w:t>
      </w:r>
    </w:p>
    <w:p w:rsidR="00895B7C" w:rsidRDefault="00895B7C">
      <w:pPr>
        <w:pStyle w:val="Style1"/>
      </w:pPr>
    </w:p>
    <w:p w:rsidR="00895B7C" w:rsidRDefault="00895B7C">
      <w:pPr>
        <w:pStyle w:val="Style1"/>
      </w:pPr>
      <w:r>
        <w:rPr>
          <w:b/>
          <w:color w:val="000000"/>
        </w:rPr>
        <w:t>CHAIR</w:t>
      </w:r>
      <w:r>
        <w:t xml:space="preserve"> - Only, if it's a built new home.</w:t>
      </w:r>
    </w:p>
    <w:p w:rsidR="00895B7C" w:rsidRDefault="00895B7C">
      <w:pPr>
        <w:pStyle w:val="Style1"/>
      </w:pPr>
    </w:p>
    <w:p w:rsidR="00895B7C" w:rsidRDefault="00895B7C">
      <w:pPr>
        <w:pStyle w:val="Style1"/>
      </w:pPr>
      <w:r>
        <w:rPr>
          <w:b/>
        </w:rPr>
        <w:t>Mr JAENSCH</w:t>
      </w:r>
      <w:r>
        <w:t xml:space="preserve"> - Yes, if it's a built new home.  This HomeShare applies to existing homes, Housing Tasmania properties and house and land packages and -</w:t>
      </w:r>
    </w:p>
    <w:p w:rsidR="00895B7C" w:rsidRDefault="00895B7C">
      <w:pPr>
        <w:pStyle w:val="Style1"/>
      </w:pPr>
    </w:p>
    <w:p w:rsidR="00895B7C" w:rsidRDefault="00895B7C">
      <w:pPr>
        <w:pStyle w:val="Style1"/>
      </w:pPr>
      <w:r>
        <w:rPr>
          <w:b/>
        </w:rPr>
        <w:t>Mr VALENTINE</w:t>
      </w:r>
      <w:r>
        <w:t xml:space="preserve"> - It's a truly affordable housing situation.</w:t>
      </w:r>
    </w:p>
    <w:p w:rsidR="00895B7C" w:rsidRDefault="00895B7C">
      <w:pPr>
        <w:pStyle w:val="Style1"/>
      </w:pPr>
    </w:p>
    <w:p w:rsidR="00895B7C" w:rsidRDefault="00895B7C">
      <w:pPr>
        <w:pStyle w:val="Style1"/>
      </w:pPr>
      <w:r>
        <w:rPr>
          <w:b/>
        </w:rPr>
        <w:t>Mr JAENSCH</w:t>
      </w:r>
      <w:r>
        <w:t xml:space="preserve"> - It is.  It's a way of people getting into home ownership and houses who would not otherwise be able to.</w:t>
      </w:r>
    </w:p>
    <w:p w:rsidR="00895B7C" w:rsidRDefault="00895B7C">
      <w:pPr>
        <w:pStyle w:val="Style1"/>
      </w:pPr>
    </w:p>
    <w:p w:rsidR="00895B7C" w:rsidRDefault="00895B7C">
      <w:pPr>
        <w:pStyle w:val="Style1"/>
      </w:pPr>
      <w:r>
        <w:rPr>
          <w:b/>
          <w:color w:val="000000"/>
        </w:rPr>
        <w:t>CHAIR</w:t>
      </w:r>
      <w:r>
        <w:t xml:space="preserve"> - This has been in place, how long now?  It is four years isn't it?</w:t>
      </w:r>
    </w:p>
    <w:p w:rsidR="00895B7C" w:rsidRDefault="00895B7C">
      <w:pPr>
        <w:pStyle w:val="Style1"/>
      </w:pPr>
    </w:p>
    <w:p w:rsidR="00895B7C" w:rsidRDefault="00895B7C">
      <w:pPr>
        <w:pStyle w:val="Style1"/>
      </w:pPr>
      <w:r>
        <w:rPr>
          <w:b/>
        </w:rPr>
        <w:t xml:space="preserve">Mr WHITE - </w:t>
      </w:r>
      <w:r>
        <w:rPr>
          <w:bCs/>
        </w:rPr>
        <w:t>I</w:t>
      </w:r>
      <w:r>
        <w:t>t was about 2008-09 when it started.  We have had over 500 people assisted over that time.</w:t>
      </w:r>
    </w:p>
    <w:p w:rsidR="00895B7C" w:rsidRDefault="00895B7C">
      <w:pPr>
        <w:pStyle w:val="Style1"/>
      </w:pPr>
    </w:p>
    <w:p w:rsidR="00895B7C" w:rsidRDefault="00895B7C">
      <w:pPr>
        <w:pStyle w:val="Style1"/>
      </w:pPr>
      <w:r>
        <w:rPr>
          <w:b/>
          <w:bCs/>
        </w:rPr>
        <w:t>Mr WILLIE</w:t>
      </w:r>
      <w:r>
        <w:t xml:space="preserve"> - The other bonus too is that the mortgage repayments are 30 per cent less too aren't they?</w:t>
      </w:r>
    </w:p>
    <w:p w:rsidR="00895B7C" w:rsidRDefault="00895B7C">
      <w:pPr>
        <w:pStyle w:val="Style1"/>
      </w:pPr>
    </w:p>
    <w:p w:rsidR="00895B7C" w:rsidRDefault="00895B7C">
      <w:pPr>
        <w:pStyle w:val="Style1"/>
      </w:pPr>
      <w:r>
        <w:rPr>
          <w:b/>
        </w:rPr>
        <w:t>Mr JAENSCH</w:t>
      </w:r>
      <w:r>
        <w:t xml:space="preserve"> - Yes.  Manageable finance within - </w:t>
      </w:r>
    </w:p>
    <w:p w:rsidR="00895B7C" w:rsidRDefault="00895B7C">
      <w:pPr>
        <w:pStyle w:val="Style1"/>
      </w:pPr>
    </w:p>
    <w:p w:rsidR="00895B7C" w:rsidRDefault="00895B7C">
      <w:pPr>
        <w:pStyle w:val="Style1"/>
      </w:pPr>
      <w:r>
        <w:rPr>
          <w:b/>
          <w:color w:val="000000"/>
        </w:rPr>
        <w:t>CHAIR</w:t>
      </w:r>
      <w:r>
        <w:t xml:space="preserve"> - Some of this information was given yesterday through the media but I want to clarify how many properties you anticipate to be sold, decommissioned or removed in some way from the social housing stock, and also then how many new stock you intend to build in this coming year?</w:t>
      </w:r>
    </w:p>
    <w:p w:rsidR="00895B7C" w:rsidRDefault="00895B7C">
      <w:pPr>
        <w:pStyle w:val="Style1"/>
      </w:pPr>
    </w:p>
    <w:p w:rsidR="00895B7C" w:rsidRDefault="00895B7C">
      <w:pPr>
        <w:pStyle w:val="Style1"/>
      </w:pPr>
      <w:r>
        <w:rPr>
          <w:b/>
          <w:bCs/>
        </w:rPr>
        <w:t>Mr WHITE</w:t>
      </w:r>
      <w:r>
        <w:t xml:space="preserve"> - This would be 2018-19 that you are looking at?</w:t>
      </w:r>
    </w:p>
    <w:p w:rsidR="00895B7C" w:rsidRDefault="00895B7C">
      <w:pPr>
        <w:pStyle w:val="Style1"/>
      </w:pPr>
    </w:p>
    <w:p w:rsidR="00895B7C" w:rsidRDefault="00895B7C">
      <w:pPr>
        <w:pStyle w:val="Style1"/>
      </w:pPr>
      <w:r>
        <w:rPr>
          <w:b/>
          <w:color w:val="000000"/>
        </w:rPr>
        <w:t>CHAIR</w:t>
      </w:r>
      <w:r>
        <w:t xml:space="preserve"> - Yes, this coming year.</w:t>
      </w:r>
    </w:p>
    <w:p w:rsidR="00895B7C" w:rsidRDefault="00895B7C">
      <w:pPr>
        <w:pStyle w:val="Style1"/>
      </w:pPr>
    </w:p>
    <w:p w:rsidR="00895B7C" w:rsidRDefault="00895B7C">
      <w:pPr>
        <w:pStyle w:val="Style1"/>
      </w:pPr>
      <w:r>
        <w:rPr>
          <w:b/>
          <w:bCs/>
        </w:rPr>
        <w:t>Mr WHITE</w:t>
      </w:r>
      <w:r>
        <w:t xml:space="preserve"> - We are looking there at sale of 75 assets which will include 70 dwellings and five vacant blocks within our portfolio.  The repurpose - we do not have any plans; and we are looking at 10 demolitions, as I alluded to before as part of our redevelopment program.</w:t>
      </w:r>
    </w:p>
    <w:p w:rsidR="00895B7C" w:rsidRDefault="00895B7C">
      <w:pPr>
        <w:pStyle w:val="Style1"/>
      </w:pPr>
    </w:p>
    <w:p w:rsidR="00895B7C" w:rsidRDefault="00895B7C">
      <w:pPr>
        <w:pStyle w:val="Style1"/>
      </w:pPr>
      <w:r>
        <w:rPr>
          <w:b/>
          <w:color w:val="000000"/>
        </w:rPr>
        <w:t>CHAIR</w:t>
      </w:r>
      <w:r>
        <w:t xml:space="preserve"> - How many new properties do you expect to build in that time or be built?</w:t>
      </w:r>
    </w:p>
    <w:p w:rsidR="00895B7C" w:rsidRDefault="00895B7C">
      <w:pPr>
        <w:pStyle w:val="Style1"/>
      </w:pPr>
    </w:p>
    <w:p w:rsidR="00895B7C" w:rsidRDefault="00895B7C">
      <w:pPr>
        <w:pStyle w:val="Style1"/>
      </w:pPr>
      <w:r>
        <w:rPr>
          <w:b/>
          <w:bCs/>
        </w:rPr>
        <w:t>Mr WHITE</w:t>
      </w:r>
      <w:r>
        <w:t xml:space="preserve"> - In 2018-19 we are looking at an additional 552 new lots and homes being developed over that period.</w:t>
      </w:r>
    </w:p>
    <w:p w:rsidR="00895B7C" w:rsidRDefault="00895B7C">
      <w:pPr>
        <w:pStyle w:val="Style1"/>
      </w:pPr>
    </w:p>
    <w:p w:rsidR="00895B7C" w:rsidRDefault="00895B7C">
      <w:pPr>
        <w:pStyle w:val="Style1"/>
      </w:pPr>
      <w:r>
        <w:rPr>
          <w:b/>
          <w:color w:val="000000"/>
        </w:rPr>
        <w:t>CHAIR</w:t>
      </w:r>
      <w:r>
        <w:t xml:space="preserve"> - The net difference, I need a calculator, would be?</w:t>
      </w:r>
    </w:p>
    <w:p w:rsidR="00895B7C" w:rsidRDefault="00895B7C">
      <w:pPr>
        <w:pStyle w:val="Style1"/>
      </w:pPr>
    </w:p>
    <w:p w:rsidR="00895B7C" w:rsidRDefault="00895B7C">
      <w:pPr>
        <w:pStyle w:val="Style1"/>
      </w:pPr>
      <w:r>
        <w:rPr>
          <w:b/>
          <w:bCs/>
        </w:rPr>
        <w:t>Mr WHITE</w:t>
      </w:r>
      <w:r>
        <w:t xml:space="preserve"> - That is a good question.  Yes, it would be 467.  I point out that some of that new supply is not being delivered by Housing Tasmania.  We are talking about lots and we are talking about community housing providers and others through a range of initiatives.</w:t>
      </w:r>
    </w:p>
    <w:p w:rsidR="00895B7C" w:rsidRDefault="00895B7C">
      <w:pPr>
        <w:pStyle w:val="Style1"/>
      </w:pPr>
      <w:r>
        <w:t xml:space="preserve"> </w:t>
      </w:r>
    </w:p>
    <w:p w:rsidR="00895B7C" w:rsidRDefault="00895B7C">
      <w:pPr>
        <w:pStyle w:val="Style1"/>
      </w:pPr>
      <w:r>
        <w:rPr>
          <w:b/>
          <w:color w:val="000000"/>
        </w:rPr>
        <w:lastRenderedPageBreak/>
        <w:t>CHAIR</w:t>
      </w:r>
      <w:r>
        <w:t xml:space="preserve"> - Yes, this is available for social housing though?</w:t>
      </w:r>
    </w:p>
    <w:p w:rsidR="00895B7C" w:rsidRDefault="00895B7C">
      <w:pPr>
        <w:pStyle w:val="Style1"/>
      </w:pPr>
      <w:r>
        <w:t xml:space="preserve"> </w:t>
      </w:r>
    </w:p>
    <w:p w:rsidR="00895B7C" w:rsidRDefault="00895B7C">
      <w:pPr>
        <w:pStyle w:val="Style1"/>
      </w:pPr>
      <w:r>
        <w:rPr>
          <w:b/>
          <w:bCs/>
        </w:rPr>
        <w:t>Mr WHITE</w:t>
      </w:r>
      <w:r>
        <w:t xml:space="preserve"> - Correct.  It is available for people who would come through the door at Housing Connect.</w:t>
      </w:r>
    </w:p>
    <w:p w:rsidR="00895B7C" w:rsidRDefault="00895B7C">
      <w:pPr>
        <w:pStyle w:val="Style1"/>
      </w:pPr>
    </w:p>
    <w:p w:rsidR="00895B7C" w:rsidRDefault="00895B7C">
      <w:pPr>
        <w:pStyle w:val="Style1"/>
      </w:pPr>
      <w:r>
        <w:rPr>
          <w:b/>
          <w:color w:val="000000"/>
        </w:rPr>
        <w:t>CHAIR</w:t>
      </w:r>
      <w:r>
        <w:t xml:space="preserve"> - It has been noted in the media today, it is an ambitious target, minister.  The </w:t>
      </w:r>
      <w:r>
        <w:rPr>
          <w:i/>
          <w:iCs/>
        </w:rPr>
        <w:t>Mercury</w:t>
      </w:r>
      <w:r>
        <w:t xml:space="preserve"> has committed to having a celebration on the front page if you achieve it.</w:t>
      </w:r>
    </w:p>
    <w:p w:rsidR="00895B7C" w:rsidRDefault="00895B7C">
      <w:pPr>
        <w:pStyle w:val="Style1"/>
      </w:pPr>
    </w:p>
    <w:p w:rsidR="00895B7C" w:rsidRDefault="00895B7C">
      <w:pPr>
        <w:pStyle w:val="Style1"/>
      </w:pPr>
      <w:r>
        <w:rPr>
          <w:b/>
        </w:rPr>
        <w:t>Mr JAENSCH</w:t>
      </w:r>
      <w:r>
        <w:t xml:space="preserve"> - And probably if we don't.</w:t>
      </w:r>
    </w:p>
    <w:p w:rsidR="00895B7C" w:rsidRDefault="00895B7C">
      <w:pPr>
        <w:pStyle w:val="Style1"/>
      </w:pPr>
    </w:p>
    <w:p w:rsidR="00895B7C" w:rsidRDefault="00895B7C">
      <w:pPr>
        <w:pStyle w:val="Style1"/>
      </w:pPr>
      <w:r>
        <w:rPr>
          <w:b/>
          <w:color w:val="000000"/>
        </w:rPr>
        <w:t>CHAIR</w:t>
      </w:r>
      <w:r>
        <w:t xml:space="preserve"> - That will be equally likely.</w:t>
      </w:r>
    </w:p>
    <w:p w:rsidR="00895B7C" w:rsidRDefault="00895B7C">
      <w:pPr>
        <w:pStyle w:val="Style1"/>
      </w:pPr>
    </w:p>
    <w:p w:rsidR="00895B7C" w:rsidRDefault="00895B7C">
      <w:pPr>
        <w:pStyle w:val="Style1"/>
      </w:pPr>
      <w:r>
        <w:rPr>
          <w:b/>
          <w:bCs/>
        </w:rPr>
        <w:t>Mr VALENTINE</w:t>
      </w:r>
      <w:r>
        <w:t xml:space="preserve"> - Just might have a different headline.</w:t>
      </w:r>
    </w:p>
    <w:p w:rsidR="00895B7C" w:rsidRDefault="00895B7C">
      <w:pPr>
        <w:pStyle w:val="Style1"/>
      </w:pPr>
    </w:p>
    <w:p w:rsidR="00895B7C" w:rsidRDefault="00895B7C">
      <w:pPr>
        <w:pStyle w:val="Style1"/>
      </w:pPr>
      <w:r>
        <w:rPr>
          <w:b/>
        </w:rPr>
        <w:t>Mr JAENSCH</w:t>
      </w:r>
      <w:r>
        <w:t xml:space="preserve"> - What is notable is that yesterday we commented on progress with meeting the targets that we have set, that have been out there for some time.  Mr White was able to report that as of the end of this month what sort of stock we have on the ground that has been delivered within a quarter, in the third year of a four-year plan.  This is the end of the first Affordable Housing Action Plan in which most of the delivery against those targets will happen simply because we are in the process of starting, planning, approving, designing, tendering, et cetera, this is when you get delivery at this end of the plan.</w:t>
      </w:r>
    </w:p>
    <w:p w:rsidR="00895B7C" w:rsidRDefault="00895B7C">
      <w:pPr>
        <w:pStyle w:val="Style1"/>
      </w:pPr>
    </w:p>
    <w:p w:rsidR="00895B7C" w:rsidRDefault="00895B7C">
      <w:pPr>
        <w:pStyle w:val="Style1"/>
      </w:pPr>
      <w:r>
        <w:rPr>
          <w:b/>
          <w:color w:val="000000"/>
        </w:rPr>
        <w:t>CHAIR</w:t>
      </w:r>
      <w:r>
        <w:t xml:space="preserve"> - Will you talk about that with the minister for planning hat on?</w:t>
      </w:r>
    </w:p>
    <w:p w:rsidR="00895B7C" w:rsidRDefault="00895B7C">
      <w:pPr>
        <w:pStyle w:val="Style1"/>
      </w:pPr>
    </w:p>
    <w:p w:rsidR="00895B7C" w:rsidRDefault="00895B7C">
      <w:pPr>
        <w:pStyle w:val="Style1"/>
      </w:pPr>
      <w:r>
        <w:rPr>
          <w:b/>
        </w:rPr>
        <w:t>Mr JAENSCH</w:t>
      </w:r>
      <w:r>
        <w:t xml:space="preserve"> - One-hundred-and-sixteen or so delivered over this quarter and therefore when we look at some of the targets ahead for the next 12 months and the numbers involved if we are able to deliver 116 new social housing in one quarter, those targets are entirely reasonable.</w:t>
      </w:r>
    </w:p>
    <w:p w:rsidR="00895B7C" w:rsidRDefault="00895B7C">
      <w:pPr>
        <w:pStyle w:val="Style1"/>
      </w:pPr>
    </w:p>
    <w:p w:rsidR="00895B7C" w:rsidRDefault="00895B7C">
      <w:pPr>
        <w:pStyle w:val="Style1"/>
      </w:pPr>
      <w:r>
        <w:rPr>
          <w:b/>
          <w:color w:val="000000"/>
        </w:rPr>
        <w:t>CHAIR</w:t>
      </w:r>
      <w:r>
        <w:t xml:space="preserve"> - We will be checking, don't worry.</w:t>
      </w:r>
    </w:p>
    <w:p w:rsidR="00895B7C" w:rsidRDefault="00895B7C">
      <w:pPr>
        <w:pStyle w:val="Style1"/>
      </w:pPr>
    </w:p>
    <w:p w:rsidR="00895B7C" w:rsidRDefault="00895B7C">
      <w:pPr>
        <w:pStyle w:val="Style1"/>
      </w:pPr>
      <w:r>
        <w:rPr>
          <w:b/>
        </w:rPr>
        <w:t>Mr JAENSCH</w:t>
      </w:r>
      <w:r>
        <w:t xml:space="preserve"> - Yes, and so will the </w:t>
      </w:r>
      <w:r>
        <w:rPr>
          <w:i/>
          <w:iCs/>
        </w:rPr>
        <w:t>Mercury</w:t>
      </w:r>
      <w:r>
        <w:t>.</w:t>
      </w:r>
    </w:p>
    <w:p w:rsidR="00895B7C" w:rsidRDefault="00895B7C">
      <w:pPr>
        <w:pStyle w:val="Style1"/>
      </w:pPr>
    </w:p>
    <w:p w:rsidR="00895B7C" w:rsidRDefault="00895B7C">
      <w:pPr>
        <w:pStyle w:val="Style1"/>
      </w:pPr>
      <w:r>
        <w:rPr>
          <w:b/>
          <w:color w:val="000000"/>
        </w:rPr>
        <w:t>CHAIR</w:t>
      </w:r>
      <w:r>
        <w:t xml:space="preserve"> - Yes, I am sure they will.</w:t>
      </w:r>
    </w:p>
    <w:p w:rsidR="00895B7C" w:rsidRDefault="00895B7C">
      <w:pPr>
        <w:pStyle w:val="Style1"/>
      </w:pPr>
    </w:p>
    <w:p w:rsidR="00895B7C" w:rsidRDefault="00895B7C">
      <w:pPr>
        <w:pStyle w:val="Style1"/>
      </w:pPr>
      <w:r>
        <w:rPr>
          <w:b/>
          <w:bCs/>
        </w:rPr>
        <w:t>Mr WILLIE</w:t>
      </w:r>
      <w:r>
        <w:t xml:space="preserve"> - If I could go back to land sales, minister.  I am interested in the process around the sale of the kindergarten site in Bellerive.  That again is on the public record like that other sale so I am not dragging anything into the public arena that is not already there.  I am interested in whether Housing Tasmania was notified of the availability of that surplus land and what decisions were made for Housing Tasmania not to take that opportunity.  It was a parcel of land that together I think sold for nearly $5 million.</w:t>
      </w:r>
    </w:p>
    <w:p w:rsidR="00895B7C" w:rsidRDefault="00895B7C">
      <w:pPr>
        <w:pStyle w:val="Style1"/>
      </w:pPr>
    </w:p>
    <w:p w:rsidR="00895B7C" w:rsidRDefault="00895B7C">
      <w:pPr>
        <w:pStyle w:val="Style1"/>
      </w:pPr>
      <w:r>
        <w:rPr>
          <w:b/>
        </w:rPr>
        <w:t>Mr JAENSCH</w:t>
      </w:r>
      <w:r>
        <w:t xml:space="preserve"> - Is that the question?</w:t>
      </w:r>
    </w:p>
    <w:p w:rsidR="00895B7C" w:rsidRDefault="00895B7C">
      <w:pPr>
        <w:pStyle w:val="Style1"/>
      </w:pPr>
    </w:p>
    <w:p w:rsidR="00895B7C" w:rsidRDefault="00895B7C">
      <w:pPr>
        <w:pStyle w:val="Style1"/>
      </w:pPr>
      <w:r>
        <w:rPr>
          <w:b/>
          <w:bCs/>
        </w:rPr>
        <w:t>Mr WILLIE</w:t>
      </w:r>
      <w:r>
        <w:t xml:space="preserve"> - Yes.</w:t>
      </w:r>
    </w:p>
    <w:p w:rsidR="00895B7C" w:rsidRDefault="00895B7C">
      <w:pPr>
        <w:pStyle w:val="Style1"/>
      </w:pPr>
    </w:p>
    <w:p w:rsidR="00895B7C" w:rsidRDefault="00895B7C">
      <w:pPr>
        <w:pStyle w:val="Style1"/>
      </w:pPr>
      <w:r>
        <w:rPr>
          <w:b/>
        </w:rPr>
        <w:t>Mr JAENSCH</w:t>
      </w:r>
      <w:r>
        <w:t xml:space="preserve"> - I have no knowledge of that directly but I would be happy for Mr White to respond.</w:t>
      </w:r>
    </w:p>
    <w:p w:rsidR="00895B7C" w:rsidRDefault="00895B7C">
      <w:pPr>
        <w:pStyle w:val="Style1"/>
      </w:pPr>
    </w:p>
    <w:p w:rsidR="00895B7C" w:rsidRDefault="00895B7C">
      <w:pPr>
        <w:pStyle w:val="Style1"/>
      </w:pPr>
      <w:r>
        <w:rPr>
          <w:b/>
          <w:bCs/>
        </w:rPr>
        <w:t>Mr WHITE</w:t>
      </w:r>
      <w:r>
        <w:t xml:space="preserve"> - I do not have any specific knowledge of that site.  I am not too sure when it sold to be honest and whether it was in the last 12 months.</w:t>
      </w:r>
    </w:p>
    <w:p w:rsidR="00895B7C" w:rsidRDefault="00895B7C">
      <w:pPr>
        <w:pStyle w:val="Style1"/>
      </w:pPr>
    </w:p>
    <w:p w:rsidR="00895B7C" w:rsidRDefault="00895B7C">
      <w:pPr>
        <w:pStyle w:val="Style1"/>
      </w:pPr>
      <w:r>
        <w:rPr>
          <w:b/>
          <w:bCs/>
        </w:rPr>
        <w:t>Mr WILLIE</w:t>
      </w:r>
      <w:r>
        <w:t xml:space="preserve"> - January.</w:t>
      </w:r>
    </w:p>
    <w:p w:rsidR="00895B7C" w:rsidRDefault="00895B7C">
      <w:pPr>
        <w:pStyle w:val="Style1"/>
      </w:pPr>
    </w:p>
    <w:p w:rsidR="00895B7C" w:rsidRDefault="00895B7C">
      <w:pPr>
        <w:pStyle w:val="Style1"/>
      </w:pPr>
      <w:r>
        <w:rPr>
          <w:b/>
          <w:bCs/>
        </w:rPr>
        <w:t>Mr WHITE</w:t>
      </w:r>
      <w:r>
        <w:t xml:space="preserve"> - I really have to say that I am unaware of that property.</w:t>
      </w:r>
    </w:p>
    <w:p w:rsidR="00895B7C" w:rsidRDefault="00895B7C">
      <w:pPr>
        <w:pStyle w:val="Style1"/>
      </w:pPr>
    </w:p>
    <w:p w:rsidR="00895B7C" w:rsidRDefault="00895B7C">
      <w:pPr>
        <w:pStyle w:val="Style1"/>
      </w:pPr>
      <w:r>
        <w:rPr>
          <w:b/>
          <w:bCs/>
        </w:rPr>
        <w:t>Mr WILLIE</w:t>
      </w:r>
      <w:r>
        <w:t xml:space="preserve"> - Housing Tasmania was not made aware that it had become available?</w:t>
      </w:r>
    </w:p>
    <w:p w:rsidR="00895B7C" w:rsidRDefault="00895B7C">
      <w:pPr>
        <w:pStyle w:val="Style1"/>
      </w:pPr>
    </w:p>
    <w:p w:rsidR="00895B7C" w:rsidRDefault="00895B7C">
      <w:pPr>
        <w:pStyle w:val="Style1"/>
      </w:pPr>
      <w:r>
        <w:rPr>
          <w:b/>
          <w:bCs/>
        </w:rPr>
        <w:t>Mr WHITE</w:t>
      </w:r>
      <w:r>
        <w:t xml:space="preserve"> - To the best of my knowledge, no.  If it was a $5 million sale price what we have just heard, is that correct?</w:t>
      </w:r>
    </w:p>
    <w:p w:rsidR="00895B7C" w:rsidRDefault="00895B7C">
      <w:pPr>
        <w:pStyle w:val="Style1"/>
      </w:pPr>
    </w:p>
    <w:p w:rsidR="00895B7C" w:rsidRDefault="00895B7C">
      <w:pPr>
        <w:pStyle w:val="Style1"/>
      </w:pPr>
      <w:r>
        <w:rPr>
          <w:b/>
          <w:bCs/>
        </w:rPr>
        <w:t>Mr WILLIE</w:t>
      </w:r>
      <w:r>
        <w:t xml:space="preserve"> - Close to, yes.</w:t>
      </w:r>
    </w:p>
    <w:p w:rsidR="00895B7C" w:rsidRDefault="00895B7C">
      <w:pPr>
        <w:pStyle w:val="Style1"/>
      </w:pPr>
    </w:p>
    <w:p w:rsidR="00797CDC" w:rsidRDefault="00895B7C">
      <w:pPr>
        <w:pStyle w:val="Style1"/>
        <w:rPr>
          <w:bCs/>
        </w:rPr>
      </w:pPr>
      <w:r>
        <w:rPr>
          <w:b/>
          <w:bCs/>
        </w:rPr>
        <w:t>Mr WHITE</w:t>
      </w:r>
      <w:r>
        <w:t xml:space="preserve"> - It would be something that we probably would not have been able to make work in our models around </w:t>
      </w:r>
      <w:r w:rsidR="00797CDC">
        <w:rPr>
          <w:bCs/>
        </w:rPr>
        <w:t xml:space="preserve">housing, without knowing how big it was.  </w:t>
      </w:r>
    </w:p>
    <w:p w:rsidR="00797CDC" w:rsidRDefault="00797CDC">
      <w:pPr>
        <w:pStyle w:val="Style1"/>
        <w:rPr>
          <w:bCs/>
        </w:rPr>
      </w:pPr>
    </w:p>
    <w:p w:rsidR="00797CDC" w:rsidRDefault="00797CDC">
      <w:pPr>
        <w:pStyle w:val="Style1"/>
        <w:rPr>
          <w:bCs/>
        </w:rPr>
      </w:pPr>
      <w:r>
        <w:rPr>
          <w:b/>
          <w:bCs/>
        </w:rPr>
        <w:t>Mr WILLIE</w:t>
      </w:r>
      <w:r>
        <w:rPr>
          <w:bCs/>
        </w:rPr>
        <w:t xml:space="preserve"> - There were a number of lots in a prime residential area in Bellerive close to services that I imagine Housing Tasmania would have been very interested in.  </w:t>
      </w:r>
    </w:p>
    <w:p w:rsidR="00797CDC" w:rsidRDefault="00797CDC">
      <w:pPr>
        <w:pStyle w:val="Style1"/>
        <w:rPr>
          <w:bCs/>
        </w:rPr>
      </w:pPr>
    </w:p>
    <w:p w:rsidR="00797CDC" w:rsidRDefault="00797CDC">
      <w:pPr>
        <w:pStyle w:val="Style1"/>
        <w:rPr>
          <w:bCs/>
        </w:rPr>
      </w:pPr>
      <w:r>
        <w:rPr>
          <w:b/>
          <w:bCs/>
        </w:rPr>
        <w:t>Mr WHITE</w:t>
      </w:r>
      <w:r>
        <w:rPr>
          <w:bCs/>
        </w:rPr>
        <w:t> - To be best of my knowledge, we did not receive any.</w:t>
      </w:r>
    </w:p>
    <w:p w:rsidR="00797CDC" w:rsidRDefault="00797CDC">
      <w:pPr>
        <w:pStyle w:val="Style1"/>
        <w:rPr>
          <w:bCs/>
        </w:rPr>
      </w:pPr>
    </w:p>
    <w:p w:rsidR="00797CDC" w:rsidRDefault="00797CDC">
      <w:pPr>
        <w:pStyle w:val="Style1"/>
        <w:rPr>
          <w:bCs/>
        </w:rPr>
      </w:pPr>
      <w:r>
        <w:rPr>
          <w:b/>
          <w:bCs/>
        </w:rPr>
        <w:t>Mr WILLIE</w:t>
      </w:r>
      <w:r>
        <w:rPr>
          <w:bCs/>
        </w:rPr>
        <w:t xml:space="preserve"> - That is interesting.  I wrote to Premier about this, inquiring because I thought that was a missed opportunity when I saw it on the TV over the summer.  He advised me that -</w:t>
      </w:r>
    </w:p>
    <w:p w:rsidR="00797CDC" w:rsidRDefault="00797CDC" w:rsidP="00CA0868">
      <w:pPr>
        <w:pStyle w:val="Style2"/>
      </w:pPr>
    </w:p>
    <w:p w:rsidR="00797CDC" w:rsidRDefault="00797CDC" w:rsidP="00CA0868">
      <w:pPr>
        <w:pStyle w:val="Style2"/>
      </w:pPr>
      <w:r>
        <w:t>… other government agencies including Housing Tasmania were advised of the availability of the surplus land on 26 June 2017 and were given 21 days to register their interest in acquiring the land for alternative government requirements.  No interest was registered by any other agency -</w:t>
      </w:r>
    </w:p>
    <w:p w:rsidR="00797CDC" w:rsidRDefault="00797CDC" w:rsidP="00CA0868">
      <w:pPr>
        <w:pStyle w:val="Style2"/>
      </w:pPr>
    </w:p>
    <w:p w:rsidR="00797CDC" w:rsidRDefault="00797CDC">
      <w:pPr>
        <w:pStyle w:val="Style1"/>
        <w:rPr>
          <w:bCs/>
        </w:rPr>
      </w:pPr>
      <w:r>
        <w:rPr>
          <w:bCs/>
        </w:rPr>
        <w:t>and the letter continues.</w:t>
      </w:r>
    </w:p>
    <w:p w:rsidR="00797CDC" w:rsidRDefault="00797CDC">
      <w:pPr>
        <w:pStyle w:val="Style1"/>
        <w:rPr>
          <w:bCs/>
        </w:rPr>
      </w:pPr>
    </w:p>
    <w:p w:rsidR="00797CDC" w:rsidRDefault="00797CDC">
      <w:pPr>
        <w:pStyle w:val="Style1"/>
        <w:rPr>
          <w:bCs/>
        </w:rPr>
      </w:pPr>
      <w:r>
        <w:rPr>
          <w:bCs/>
        </w:rPr>
        <w:t>Do you think that was a missed opportunity?  You had prime residential land close to services in Bellerive that was sold on the open market and not used for good social outcomes and social housing mixed development.</w:t>
      </w:r>
    </w:p>
    <w:p w:rsidR="00797CDC" w:rsidRDefault="00797CDC">
      <w:pPr>
        <w:pStyle w:val="Style1"/>
        <w:rPr>
          <w:bCs/>
        </w:rPr>
      </w:pPr>
    </w:p>
    <w:p w:rsidR="00797CDC" w:rsidRDefault="00797CDC">
      <w:pPr>
        <w:pStyle w:val="Style1"/>
        <w:rPr>
          <w:bCs/>
        </w:rPr>
      </w:pPr>
      <w:r>
        <w:rPr>
          <w:b/>
          <w:bCs/>
          <w:color w:val="000000"/>
        </w:rPr>
        <w:t>CHAIR</w:t>
      </w:r>
      <w:r>
        <w:rPr>
          <w:bCs/>
        </w:rPr>
        <w:t xml:space="preserve"> - Was that a private sale?</w:t>
      </w:r>
    </w:p>
    <w:p w:rsidR="00797CDC" w:rsidRDefault="00797CDC">
      <w:pPr>
        <w:pStyle w:val="Style1"/>
        <w:rPr>
          <w:bCs/>
        </w:rPr>
      </w:pPr>
    </w:p>
    <w:p w:rsidR="00797CDC" w:rsidRDefault="00797CDC">
      <w:pPr>
        <w:pStyle w:val="Style1"/>
        <w:rPr>
          <w:bCs/>
        </w:rPr>
      </w:pPr>
      <w:r>
        <w:rPr>
          <w:b/>
          <w:bCs/>
        </w:rPr>
        <w:t>Mr WILLIE</w:t>
      </w:r>
      <w:r>
        <w:rPr>
          <w:bCs/>
        </w:rPr>
        <w:t xml:space="preserve"> - It went for sale on the open market at auction.</w:t>
      </w:r>
    </w:p>
    <w:p w:rsidR="00797CDC" w:rsidRDefault="00797CDC">
      <w:pPr>
        <w:pStyle w:val="Style1"/>
        <w:rPr>
          <w:bCs/>
        </w:rPr>
      </w:pPr>
    </w:p>
    <w:p w:rsidR="00797CDC" w:rsidRDefault="00797CDC">
      <w:pPr>
        <w:pStyle w:val="Style1"/>
        <w:rPr>
          <w:bCs/>
        </w:rPr>
      </w:pPr>
      <w:r>
        <w:rPr>
          <w:b/>
          <w:bCs/>
          <w:color w:val="000000"/>
        </w:rPr>
        <w:t>CHAIR</w:t>
      </w:r>
      <w:r>
        <w:rPr>
          <w:bCs/>
        </w:rPr>
        <w:t xml:space="preserve"> - From a private owner?</w:t>
      </w:r>
    </w:p>
    <w:p w:rsidR="00797CDC" w:rsidRDefault="00797CDC">
      <w:pPr>
        <w:pStyle w:val="Style1"/>
        <w:rPr>
          <w:bCs/>
        </w:rPr>
      </w:pPr>
    </w:p>
    <w:p w:rsidR="00797CDC" w:rsidRDefault="00797CDC">
      <w:pPr>
        <w:pStyle w:val="Style1"/>
        <w:rPr>
          <w:bCs/>
        </w:rPr>
      </w:pPr>
      <w:r>
        <w:rPr>
          <w:b/>
          <w:bCs/>
        </w:rPr>
        <w:t>Mr WILLIE</w:t>
      </w:r>
      <w:r>
        <w:rPr>
          <w:bCs/>
        </w:rPr>
        <w:t xml:space="preserve"> - To a private owner.  </w:t>
      </w:r>
    </w:p>
    <w:p w:rsidR="00797CDC" w:rsidRDefault="00797CDC">
      <w:pPr>
        <w:pStyle w:val="Style1"/>
        <w:rPr>
          <w:bCs/>
        </w:rPr>
      </w:pPr>
    </w:p>
    <w:p w:rsidR="00797CDC" w:rsidRDefault="00797CDC">
      <w:pPr>
        <w:pStyle w:val="Style1"/>
        <w:rPr>
          <w:bCs/>
        </w:rPr>
      </w:pPr>
      <w:r>
        <w:rPr>
          <w:b/>
          <w:bCs/>
        </w:rPr>
        <w:t>Mr JAENSCH</w:t>
      </w:r>
      <w:r>
        <w:rPr>
          <w:bCs/>
        </w:rPr>
        <w:t> - The extend to which is it a missed opportunity comes down to what criteria Housing Tasmania might use to purchase land, what its capacity was and whether it was the right land or a higher priority than other types of land or resources it either held or could buy.  Maybe Mr White could speak to that.</w:t>
      </w:r>
    </w:p>
    <w:p w:rsidR="00797CDC" w:rsidRDefault="00797CDC">
      <w:pPr>
        <w:pStyle w:val="Style1"/>
        <w:rPr>
          <w:bCs/>
        </w:rPr>
      </w:pPr>
    </w:p>
    <w:p w:rsidR="00797CDC" w:rsidRDefault="00797CDC">
      <w:pPr>
        <w:pStyle w:val="Style1"/>
      </w:pPr>
      <w:r>
        <w:rPr>
          <w:b/>
          <w:bCs/>
        </w:rPr>
        <w:t>Mr WHITE</w:t>
      </w:r>
      <w:r>
        <w:rPr>
          <w:bCs/>
        </w:rPr>
        <w:t xml:space="preserve"> - I would have to consult with my asset management team over that one and be specific about the date agencies were advised.  We would sometimes look at what would be seen as the value of the site.  All agencies, where properties are declared as surplus, have to pay for that </w:t>
      </w:r>
      <w:r>
        <w:rPr>
          <w:bCs/>
        </w:rPr>
        <w:lastRenderedPageBreak/>
        <w:t>site from another agency.  It is has not been gifted to the agency.  That has been the case for a number of years.  Our considerations would be looking at the price of buying the land and the ability to develop that land to meet our client needs.  I am not aware of the site at all.  I am coming from a position of not knowing how big it is, what the slope is and so on.  I appreciate, because it was at Bellerive, that it is well located.  We have existing supply in Bellerive.  We have done some projects there in the last few years and it is a well-located area.  If you are talking about $5</w:t>
      </w:r>
      <w:r>
        <w:t> million, for example, if that is what the sale price of the land was, then -</w:t>
      </w:r>
    </w:p>
    <w:p w:rsidR="00797CDC" w:rsidRDefault="00797CDC">
      <w:pPr>
        <w:pStyle w:val="Style1"/>
      </w:pPr>
    </w:p>
    <w:p w:rsidR="00797CDC" w:rsidRDefault="00797CDC">
      <w:pPr>
        <w:pStyle w:val="Style1"/>
      </w:pPr>
      <w:r>
        <w:rPr>
          <w:b/>
          <w:bCs/>
        </w:rPr>
        <w:t>Mr WILLIE</w:t>
      </w:r>
      <w:r>
        <w:t xml:space="preserve"> - On the open market.</w:t>
      </w:r>
    </w:p>
    <w:p w:rsidR="00797CDC" w:rsidRDefault="00797CDC">
      <w:pPr>
        <w:pStyle w:val="Style1"/>
      </w:pPr>
    </w:p>
    <w:p w:rsidR="00797CDC" w:rsidRDefault="00797CDC" w:rsidP="00CA0868">
      <w:pPr>
        <w:pStyle w:val="Style1"/>
      </w:pPr>
      <w:r>
        <w:rPr>
          <w:b/>
          <w:bCs/>
        </w:rPr>
        <w:t>Mr WHITE</w:t>
      </w:r>
      <w:r>
        <w:t> - That would be typically the price we would have to pay to Education.  That is taking it outside what we see an appropriate cost per dwelling potential.  If it were a larger site, we would be very cautious of developing that as social housing, where we are talking about density.  We would want to make sure development on the site would relate to mixed tenures.  I can follow that up to find out what happened at the time in June last year.  I do not have that information today</w:t>
      </w:r>
    </w:p>
    <w:p w:rsidR="00797CDC" w:rsidRDefault="00797CDC">
      <w:pPr>
        <w:pStyle w:val="Style1"/>
      </w:pPr>
    </w:p>
    <w:p w:rsidR="00797CDC" w:rsidRDefault="00797CDC">
      <w:pPr>
        <w:pStyle w:val="Style1"/>
      </w:pPr>
      <w:r>
        <w:rPr>
          <w:b/>
          <w:bCs/>
        </w:rPr>
        <w:t>Mr WILLIE</w:t>
      </w:r>
      <w:r>
        <w:t xml:space="preserve"> - I appreciate that.  Can we take that on notice?</w:t>
      </w:r>
    </w:p>
    <w:p w:rsidR="00797CDC" w:rsidRDefault="00797CDC">
      <w:pPr>
        <w:pStyle w:val="Style1"/>
      </w:pPr>
    </w:p>
    <w:p w:rsidR="00797CDC" w:rsidRDefault="00797CDC">
      <w:pPr>
        <w:pStyle w:val="Style1"/>
      </w:pPr>
      <w:r>
        <w:rPr>
          <w:b/>
        </w:rPr>
        <w:t>Mr JAENSCH</w:t>
      </w:r>
      <w:r>
        <w:t xml:space="preserve"> - Yes.</w:t>
      </w:r>
    </w:p>
    <w:p w:rsidR="00797CDC" w:rsidRDefault="00797CDC">
      <w:pPr>
        <w:pStyle w:val="Style1"/>
      </w:pPr>
    </w:p>
    <w:p w:rsidR="00797CDC" w:rsidRDefault="00797CDC">
      <w:pPr>
        <w:pStyle w:val="Style1"/>
      </w:pPr>
      <w:r>
        <w:rPr>
          <w:b/>
          <w:bCs/>
        </w:rPr>
        <w:t>Mr WILLIE</w:t>
      </w:r>
      <w:r>
        <w:t xml:space="preserve"> - The performance information for Housing Services System Management says that there will be no movement in social housing owned or managed by the community sector.  Does that indicate there will be no further freehold transfers to the community sector in the next year?</w:t>
      </w:r>
    </w:p>
    <w:p w:rsidR="00797CDC" w:rsidRDefault="00797CDC">
      <w:pPr>
        <w:pStyle w:val="Style1"/>
      </w:pPr>
    </w:p>
    <w:p w:rsidR="00C02924" w:rsidRDefault="00797CDC">
      <w:pPr>
        <w:pStyle w:val="Style1"/>
      </w:pPr>
      <w:r>
        <w:rPr>
          <w:b/>
          <w:bCs/>
        </w:rPr>
        <w:t>Mr WHITE</w:t>
      </w:r>
      <w:r>
        <w:t xml:space="preserve"> - The figures we have for 2018-19 indicate no real change.  However, it needs to be noted that over the next six months we are developing the Affordable Housing Action Plan stage 2.  </w:t>
      </w:r>
      <w:r w:rsidR="00C02924">
        <w:t>The commentary in the third paragraph following that table mentions there may be options to explore further transfers of housing stock managed and owned by non-government organisations in the future.  Looking at the benefits we receive from that in terms of Commonwealth rent assistance that comes in, the GST benefits of those areas, over the next year the figures certainly show we are not contemplating any further transfers.  However, we certainly would not rule out that any transfers may occur in the future, particularly as we work through the process we have started consulting with our stakeholders over the Affordable Housing Action Plan stage 2.</w:t>
      </w:r>
    </w:p>
    <w:p w:rsidR="00C02924" w:rsidRDefault="00C02924">
      <w:pPr>
        <w:pStyle w:val="Style1"/>
      </w:pPr>
    </w:p>
    <w:p w:rsidR="00C02924" w:rsidRDefault="00C02924">
      <w:pPr>
        <w:pStyle w:val="Style1"/>
      </w:pPr>
      <w:r>
        <w:rPr>
          <w:b/>
          <w:bCs/>
        </w:rPr>
        <w:t>Mr WILLIE</w:t>
      </w:r>
      <w:r>
        <w:t xml:space="preserve"> - Minister, if I could move to Common Ground.  I am sure your office has had a number of inquiries, as has mine.  I can understand some of the tenants' anxiety with change particularly when there has been a lack of information from the Government.  Minister, can you explain why the Government has moved away from the Common Ground model?</w:t>
      </w:r>
    </w:p>
    <w:p w:rsidR="00C02924" w:rsidRDefault="00C02924">
      <w:pPr>
        <w:pStyle w:val="Style1"/>
      </w:pPr>
    </w:p>
    <w:p w:rsidR="00C02924" w:rsidRDefault="00C02924">
      <w:pPr>
        <w:pStyle w:val="Style1"/>
      </w:pPr>
      <w:r>
        <w:rPr>
          <w:b/>
        </w:rPr>
        <w:t>Mr JAENSCH</w:t>
      </w:r>
      <w:r>
        <w:t xml:space="preserve"> - Common Ground Tasmania was established in 2008 to work with state, federal and local governments and the private sector to deliver supportive housing services to homeless people and affordable housing for working low wage people in need.  Common Ground provided property and tenancy management and support services for 97 self-contained apartments in Campbell Street and Goulburn Street, Hobart.  Common Ground approached the Department of Health and Human Services in late 2016, seeking to transfer all management responsibility for both sites to a third party.  The Department of Health and Human Services worked with Common Ground and Salvation Army Housing to transfer the management of the sites.  Common Ground ceased operation at Campbell and Goulburn streets on 18 December 2016.</w:t>
      </w:r>
    </w:p>
    <w:p w:rsidR="00C02924" w:rsidRDefault="00C02924">
      <w:pPr>
        <w:pStyle w:val="Style1"/>
      </w:pPr>
    </w:p>
    <w:p w:rsidR="00C02924" w:rsidRDefault="00C02924">
      <w:pPr>
        <w:pStyle w:val="Style1"/>
      </w:pPr>
      <w:r>
        <w:lastRenderedPageBreak/>
        <w:t>The Department of Health and Human Services agreed to a purchase price with Common Ground for existing plant, equipment and furniture, consisting of the $474 800 grant paid to Common Ground, less the amount of $222 670 for municipal rates owed to the department by Common Ground.</w:t>
      </w:r>
    </w:p>
    <w:p w:rsidR="00C02924" w:rsidRDefault="00C02924">
      <w:pPr>
        <w:pStyle w:val="Style1"/>
      </w:pPr>
    </w:p>
    <w:p w:rsidR="00C02924" w:rsidRDefault="00C02924">
      <w:pPr>
        <w:pStyle w:val="Style1"/>
      </w:pPr>
      <w:r>
        <w:t>Salvation Army Housing worked with Common Ground in late 2016 to successfully transition the Common Ground tenants.  Salvation Army Housing has assumed all rights and responsibilities from the previous agreements at the Campbell and Goulburn streets supported accommodation facilities from December 2016 through to 30 June 2018.  Future management of the Goulburn Street site was subject to a request for proposals in 2017.  In December that year Anglicare was announced as the successful proponent for future management of Goulburn Street commencing 1 July 2018.  Current tenants at Goulburn Street have been advised in writing that the site will continue to provide long-term accommodation for those who require support and affordable housing.  It has been decided to extend the current arrangements with Salvation Army Housing for Campbell Street until 30 June 2020.  The current arrangements will continue with existing tenants and any vacancies will be allocated to people on the Housing Register.</w:t>
      </w:r>
    </w:p>
    <w:p w:rsidR="00C02924" w:rsidRDefault="00C02924">
      <w:pPr>
        <w:pStyle w:val="Style1"/>
      </w:pPr>
    </w:p>
    <w:p w:rsidR="00C02924" w:rsidRDefault="00C02924">
      <w:pPr>
        <w:pStyle w:val="Style1"/>
      </w:pPr>
      <w:r>
        <w:rPr>
          <w:b/>
          <w:bCs/>
        </w:rPr>
        <w:t>Mr WILLIE</w:t>
      </w:r>
      <w:r>
        <w:t xml:space="preserve"> - Minister, you have just explained the time line and the transfer of management, but you have not explained why the model has changed.</w:t>
      </w:r>
    </w:p>
    <w:p w:rsidR="00C02924" w:rsidRDefault="00C02924">
      <w:pPr>
        <w:pStyle w:val="Style1"/>
      </w:pPr>
    </w:p>
    <w:p w:rsidR="00C02924" w:rsidRDefault="00C02924">
      <w:pPr>
        <w:pStyle w:val="Style1"/>
      </w:pPr>
      <w:r>
        <w:rPr>
          <w:b/>
        </w:rPr>
        <w:t>Mr JAENSCH</w:t>
      </w:r>
      <w:r>
        <w:t xml:space="preserve"> - Where there is reference to the Salvation Army Housing assuming all rights and responsibilities from the previous agreements from December 2016, Mr White can explain the extent to which that is the continuation of the model.</w:t>
      </w:r>
    </w:p>
    <w:p w:rsidR="00C02924" w:rsidRDefault="00C02924">
      <w:pPr>
        <w:pStyle w:val="Style1"/>
      </w:pPr>
    </w:p>
    <w:p w:rsidR="00C02924" w:rsidRDefault="00C02924">
      <w:pPr>
        <w:pStyle w:val="Style1"/>
      </w:pPr>
      <w:r>
        <w:rPr>
          <w:b/>
          <w:bCs/>
        </w:rPr>
        <w:t>Mr WHITE</w:t>
      </w:r>
      <w:r>
        <w:t xml:space="preserve"> - The first thing to point out in this whole space is that Common Ground effectively is a brand.  It is a form of supported accommodation.  In Tasmania we have had supported accommodation funded and run by us since 2003.  We have a range of supported facilities throughout the state.  We have approximately 360 units and beds available to people that provides long-term supported accommodation in Burnie, Ulverstone, Launceston and now Devonport with youth and in the south of the state at Claremont, over at Rosny as well as the Common Ground facilities.  All the sites and facilities have been previously evaluated by UTAS and others.  We found that the results and outcomes we have been receiving across the state are excellent.  The facilities that Anglicare managed in that time, alongside the ones that were managed, say, under the Common Ground model, achieved outcomes that were as good as if not better than the ones in the south.  I need to point these things out.  Sometimes there is a mythology that Common Ground is the only supported long-term accommodation model in the state.  That is not the case.</w:t>
      </w:r>
    </w:p>
    <w:p w:rsidR="00C02924" w:rsidRDefault="00C02924">
      <w:pPr>
        <w:pStyle w:val="Style1"/>
      </w:pPr>
    </w:p>
    <w:p w:rsidR="00C02924" w:rsidRDefault="00C02924">
      <w:pPr>
        <w:pStyle w:val="Style1"/>
      </w:pPr>
      <w:r>
        <w:t>The facilities we have around the state cater for people with needs.  They come into the system through Housing Connect.  They do cater for a number of people who are at risk of homelessness or suffered homelessness, have mental health conditions, alcohol and drug issues, other life skills, have had family violence and a range of complex needs, in a similar way to what Common Ground has.</w:t>
      </w:r>
    </w:p>
    <w:p w:rsidR="00C02924" w:rsidRDefault="00C02924">
      <w:pPr>
        <w:pStyle w:val="Style1"/>
      </w:pPr>
    </w:p>
    <w:p w:rsidR="00C02924" w:rsidRDefault="00C02924">
      <w:pPr>
        <w:pStyle w:val="Style1"/>
      </w:pPr>
      <w:r>
        <w:t xml:space="preserve">When Salvation Army took over the management of Common Ground 18 months ago or thereabouts, they were allocating everybody off the social housing register through Housing Connect.  In some cases the allocation process has, over the last 18 months, changed.  Some of the external parties are making comments that the model is changing from 1 July.  It has been changed for the past 18 months.  No one has noticed.  People have been made aware of what the allocations are.  The support, the feeling of community and all those things which have built up over time at the Common Ground sites in the same way as it has built up around the state will remain and has </w:t>
      </w:r>
      <w:r>
        <w:lastRenderedPageBreak/>
        <w:t xml:space="preserve">remained.  Our focus is on providing clients with long-term supported accommodation.  All our providers are running under an outcomes framework.  We are one of the few, if not the only jurisdiction, that runs an outcomes framework for our residential providers.  That is focusing on the differences made to people's lives.  </w:t>
      </w:r>
    </w:p>
    <w:p w:rsidR="00C02924" w:rsidRDefault="00C02924">
      <w:pPr>
        <w:pStyle w:val="Style1"/>
      </w:pPr>
    </w:p>
    <w:p w:rsidR="00C02924" w:rsidRDefault="00C02924">
      <w:pPr>
        <w:pStyle w:val="Style1"/>
      </w:pPr>
      <w:r>
        <w:t xml:space="preserve">Anglicare has recently run focus groups on their facilities around the state.  Some of the things they reported that 87.5 per cent of tenants had reported improvements in their mental health.  They had people who had previously had depression and anxiety, however, being in the residential facility they have managed has turned their lives around.  I could talk also about their health and nutrition and so on.  </w:t>
      </w:r>
    </w:p>
    <w:p w:rsidR="00C02924" w:rsidRDefault="00C02924">
      <w:pPr>
        <w:pStyle w:val="Style1"/>
      </w:pPr>
    </w:p>
    <w:p w:rsidR="00C02924" w:rsidRDefault="00C02924">
      <w:pPr>
        <w:pStyle w:val="Style1"/>
      </w:pPr>
      <w:r>
        <w:t>Anglicare and Salvation Army have met with residents both individually and as groups over the past few months explaining what the differences would be at Goulburn Street.  We are saying that the changes we are making are around the people coming into the model over time.  The existing tenants have been told they are secure.  They are not on week-to-week tenancies.  They are on 12-month tenancies.  There are not three janitors working there.  There are support workers appropriately skilled and so on.  We are confident that those people will have a seamless transition.  Recently the Salvation Army said to me the majority of tenants are happy with arrangements and changes occurring at the Common Ground site at Goulburn Street.</w:t>
      </w:r>
    </w:p>
    <w:p w:rsidR="00C02924" w:rsidRDefault="00C02924">
      <w:pPr>
        <w:pStyle w:val="Style1"/>
      </w:pPr>
    </w:p>
    <w:p w:rsidR="00C02924" w:rsidRDefault="00C02924">
      <w:pPr>
        <w:pStyle w:val="Style1"/>
      </w:pPr>
      <w:r>
        <w:rPr>
          <w:b/>
          <w:bCs/>
        </w:rPr>
        <w:t>Mr WILLIE</w:t>
      </w:r>
      <w:r>
        <w:t xml:space="preserve"> - Minister, can I get assurances from you that under the changing model, the outcomes will be as good, if not better, than the current arrangement, as reflected by Mr White?</w:t>
      </w:r>
    </w:p>
    <w:p w:rsidR="00C02924" w:rsidRDefault="00C02924">
      <w:pPr>
        <w:pStyle w:val="Style1"/>
      </w:pPr>
    </w:p>
    <w:p w:rsidR="00C02924" w:rsidRDefault="00C02924">
      <w:pPr>
        <w:pStyle w:val="Style1"/>
      </w:pPr>
      <w:r>
        <w:rPr>
          <w:b/>
        </w:rPr>
        <w:t>Mr JAENSCH</w:t>
      </w:r>
      <w:r>
        <w:t xml:space="preserve"> - We have spoken about the quality of the result we are getting with the operators who are now in charge there.  It will be business as usual.</w:t>
      </w:r>
    </w:p>
    <w:p w:rsidR="00C02924" w:rsidRDefault="00C02924">
      <w:pPr>
        <w:pStyle w:val="Style1"/>
      </w:pPr>
    </w:p>
    <w:p w:rsidR="00C02924" w:rsidRDefault="00C02924">
      <w:pPr>
        <w:pStyle w:val="Style1"/>
      </w:pPr>
      <w:r>
        <w:rPr>
          <w:b/>
          <w:bCs/>
        </w:rPr>
        <w:t xml:space="preserve">Mr WHITE - </w:t>
      </w:r>
      <w:r>
        <w:t>We ran an open process in audit selection.  Given the experience of Anglicare and the focus we have on outcomes, I have no doubt we will see those good outcomes continue on the site.</w:t>
      </w:r>
    </w:p>
    <w:p w:rsidR="00C02924" w:rsidRDefault="00C02924">
      <w:pPr>
        <w:pStyle w:val="Style1"/>
      </w:pPr>
    </w:p>
    <w:p w:rsidR="00C02924" w:rsidRDefault="00C02924">
      <w:pPr>
        <w:pStyle w:val="Style1"/>
      </w:pPr>
      <w:r>
        <w:rPr>
          <w:b/>
          <w:bCs/>
        </w:rPr>
        <w:t>Mr WILLIE</w:t>
      </w:r>
      <w:r>
        <w:t xml:space="preserve"> - Minister, people are wanting assurances from you, so if you could give that assurance to the committee.</w:t>
      </w:r>
    </w:p>
    <w:p w:rsidR="00C02924" w:rsidRDefault="00C02924">
      <w:pPr>
        <w:pStyle w:val="Style1"/>
      </w:pPr>
    </w:p>
    <w:p w:rsidR="00C02924" w:rsidRDefault="00C02924">
      <w:pPr>
        <w:pStyle w:val="Style1"/>
      </w:pPr>
      <w:r>
        <w:rPr>
          <w:b/>
        </w:rPr>
        <w:t>Mr JAENSCH</w:t>
      </w:r>
      <w:r>
        <w:t xml:space="preserve"> - I will take the advice from my department at face value and back it.  These are the people who know most about delivering this sort of housing and services to people in Tasmania.  If Mr White says he believes that is the way to go and that is what we can expect from the current management model, then I would be happy to back that.</w:t>
      </w:r>
    </w:p>
    <w:p w:rsidR="00C02924" w:rsidRDefault="00C02924">
      <w:pPr>
        <w:pStyle w:val="Style1"/>
      </w:pPr>
    </w:p>
    <w:p w:rsidR="00C02924" w:rsidRDefault="00C02924">
      <w:pPr>
        <w:pStyle w:val="Style1"/>
      </w:pPr>
      <w:r>
        <w:rPr>
          <w:b/>
          <w:bCs/>
        </w:rPr>
        <w:t>Mr WILLIE</w:t>
      </w:r>
      <w:r>
        <w:t xml:space="preserve"> - What is the total funding allocation that was given to Salvation Army to manage the Goulburn Street Common Ground site?</w:t>
      </w:r>
    </w:p>
    <w:p w:rsidR="00C02924" w:rsidRDefault="00C02924">
      <w:pPr>
        <w:pStyle w:val="Style1"/>
      </w:pPr>
    </w:p>
    <w:p w:rsidR="00C02924" w:rsidRDefault="00C02924">
      <w:pPr>
        <w:pStyle w:val="Style1"/>
      </w:pPr>
      <w:r>
        <w:rPr>
          <w:b/>
          <w:bCs/>
        </w:rPr>
        <w:t>Mr WHITE</w:t>
      </w:r>
      <w:r>
        <w:t> - I can provide it across both sites because the contract is Goulburn Street and Campbell Street at the moment.</w:t>
      </w:r>
    </w:p>
    <w:p w:rsidR="00C02924" w:rsidRDefault="00C02924">
      <w:pPr>
        <w:pStyle w:val="Style1"/>
      </w:pPr>
    </w:p>
    <w:p w:rsidR="00C02924" w:rsidRDefault="00C02924">
      <w:pPr>
        <w:pStyle w:val="Style1"/>
      </w:pPr>
      <w:r>
        <w:rPr>
          <w:b/>
          <w:bCs/>
        </w:rPr>
        <w:t>Mr WILLIE</w:t>
      </w:r>
      <w:r>
        <w:t xml:space="preserve"> - I am after the Goulburn Street site.  We could go to the Campbell Street site in future years as we approach that deadline.  </w:t>
      </w:r>
    </w:p>
    <w:p w:rsidR="00C02924" w:rsidRDefault="00C02924">
      <w:pPr>
        <w:pStyle w:val="Style1"/>
      </w:pPr>
    </w:p>
    <w:p w:rsidR="00C02924" w:rsidRDefault="00C02924">
      <w:pPr>
        <w:pStyle w:val="Style1"/>
      </w:pPr>
      <w:r>
        <w:rPr>
          <w:b/>
          <w:bCs/>
        </w:rPr>
        <w:t>Mr WHITE</w:t>
      </w:r>
      <w:r>
        <w:t xml:space="preserve"> - I can't split that on what I have.  Some of their resources are across both sites.  The contract we have was a single contract.  The same with Common Ground.  When Common </w:t>
      </w:r>
      <w:r>
        <w:lastRenderedPageBreak/>
        <w:t>Ground ran Goulburn Street and Campbell Street, we did not split them into two separate components.</w:t>
      </w:r>
    </w:p>
    <w:p w:rsidR="00C02924" w:rsidRDefault="00C02924">
      <w:pPr>
        <w:pStyle w:val="Style1"/>
      </w:pPr>
    </w:p>
    <w:p w:rsidR="00C02924" w:rsidRDefault="00C02924">
      <w:pPr>
        <w:pStyle w:val="Style1"/>
      </w:pPr>
      <w:r>
        <w:rPr>
          <w:b/>
          <w:bCs/>
        </w:rPr>
        <w:t>Mr WILLIE</w:t>
      </w:r>
      <w:r>
        <w:t xml:space="preserve"> - Can you give me the combined.  Perhaps in future years we will be able to work out the different quantum of funding.  </w:t>
      </w:r>
    </w:p>
    <w:p w:rsidR="00C02924" w:rsidRDefault="00C02924">
      <w:pPr>
        <w:pStyle w:val="Style1"/>
      </w:pPr>
    </w:p>
    <w:p w:rsidR="00C02924" w:rsidRDefault="00C02924">
      <w:pPr>
        <w:pStyle w:val="Style1"/>
      </w:pPr>
      <w:r>
        <w:rPr>
          <w:b/>
          <w:bCs/>
        </w:rPr>
        <w:t>Mr WHITE</w:t>
      </w:r>
      <w:r>
        <w:t xml:space="preserve"> - The funding they had for 2017-18 to manage Campbell and Goulburn streets was $460 022, excluding GST.  </w:t>
      </w:r>
    </w:p>
    <w:p w:rsidR="00C02924" w:rsidRDefault="00C02924">
      <w:pPr>
        <w:pStyle w:val="Style1"/>
      </w:pPr>
    </w:p>
    <w:p w:rsidR="00C02924" w:rsidRDefault="00C02924">
      <w:pPr>
        <w:pStyle w:val="Style1"/>
      </w:pPr>
      <w:r>
        <w:rPr>
          <w:b/>
          <w:bCs/>
        </w:rPr>
        <w:t>Mr WILLIE</w:t>
      </w:r>
      <w:r>
        <w:t xml:space="preserve"> - What is the tender worth for Anglicare to manage the Goulburn Street Common Ground site?</w:t>
      </w:r>
    </w:p>
    <w:p w:rsidR="00C02924" w:rsidRDefault="00C02924">
      <w:pPr>
        <w:pStyle w:val="Style1"/>
      </w:pPr>
    </w:p>
    <w:p w:rsidR="00C02924" w:rsidRDefault="00C02924">
      <w:pPr>
        <w:pStyle w:val="Style1"/>
      </w:pPr>
      <w:r>
        <w:rPr>
          <w:b/>
          <w:bCs/>
        </w:rPr>
        <w:t>Mr WHITE</w:t>
      </w:r>
      <w:r>
        <w:t> - I do not have that information.</w:t>
      </w:r>
    </w:p>
    <w:p w:rsidR="00C02924" w:rsidRDefault="00C02924">
      <w:pPr>
        <w:pStyle w:val="Style1"/>
      </w:pPr>
    </w:p>
    <w:p w:rsidR="00C02924" w:rsidRDefault="00C02924">
      <w:pPr>
        <w:pStyle w:val="Style1"/>
      </w:pPr>
      <w:r>
        <w:rPr>
          <w:b/>
          <w:bCs/>
        </w:rPr>
        <w:t>Mr WILLIE</w:t>
      </w:r>
      <w:r>
        <w:t xml:space="preserve"> - Can we take that on notice?</w:t>
      </w:r>
    </w:p>
    <w:p w:rsidR="00C02924" w:rsidRDefault="00C02924">
      <w:pPr>
        <w:pStyle w:val="Style1"/>
      </w:pPr>
    </w:p>
    <w:p w:rsidR="00C02924" w:rsidRDefault="00C02924">
      <w:pPr>
        <w:pStyle w:val="Style1"/>
      </w:pPr>
      <w:r>
        <w:rPr>
          <w:b/>
          <w:bCs/>
        </w:rPr>
        <w:t>Mr JAENSCH</w:t>
      </w:r>
      <w:r>
        <w:t> - Yes.</w:t>
      </w:r>
    </w:p>
    <w:p w:rsidR="00C02924" w:rsidRDefault="00C02924">
      <w:pPr>
        <w:pStyle w:val="Style1"/>
      </w:pPr>
    </w:p>
    <w:p w:rsidR="00C02924" w:rsidRDefault="00C02924">
      <w:pPr>
        <w:pStyle w:val="Style1"/>
      </w:pPr>
      <w:r>
        <w:rPr>
          <w:b/>
        </w:rPr>
        <w:t>Mr WHITE</w:t>
      </w:r>
      <w:r>
        <w:t xml:space="preserve"> - As part of that, because you are going to be comparing apples and oranges, with the tender, under our supported accommodation facilities last year, we changed some of the model in what we do.  The change is the maintenance and upgrading of facilities now sits with Housing Tasmania.  Previously, across the board, the organisations would have to maintain the properties, as was the case with Common Ground.  We made the decision, on reviewing what we were after in outcomes, to get an organisation into the site which can provide good support and tenancy management.  We did not care too much about how they go about managing assets.  We have assumed that responsibility.  With that, the quantum of funding that goes into the funding packages, which is intended to meet the gap between the revenue they receive from rents from clients, plus all the costs around support and other things for the site, has changed.  We will provide that figure but I wanted to let you know that because prima facie, you might think the funding has gone down it has not.</w:t>
      </w:r>
    </w:p>
    <w:p w:rsidR="00C02924" w:rsidRDefault="00C02924">
      <w:pPr>
        <w:pStyle w:val="Style1"/>
      </w:pPr>
    </w:p>
    <w:p w:rsidR="00C02924" w:rsidRDefault="00C02924">
      <w:pPr>
        <w:pStyle w:val="Style1"/>
      </w:pPr>
      <w:r>
        <w:rPr>
          <w:b/>
          <w:bCs/>
        </w:rPr>
        <w:t>Mr WILLIE</w:t>
      </w:r>
      <w:r>
        <w:t xml:space="preserve"> - Will staff be reduced at the Goulburn Street site once Anglicare takes -</w:t>
      </w:r>
    </w:p>
    <w:p w:rsidR="00C02924" w:rsidRDefault="00C02924">
      <w:pPr>
        <w:pStyle w:val="Style1"/>
      </w:pPr>
    </w:p>
    <w:p w:rsidR="00C02924" w:rsidRDefault="00C02924">
      <w:pPr>
        <w:pStyle w:val="Style1"/>
      </w:pPr>
      <w:r>
        <w:rPr>
          <w:b/>
          <w:color w:val="000000"/>
        </w:rPr>
        <w:t>CHAIR</w:t>
      </w:r>
      <w:r>
        <w:t xml:space="preserve"> - We are in output 5.1 here.</w:t>
      </w:r>
    </w:p>
    <w:p w:rsidR="00C02924" w:rsidRDefault="00C02924">
      <w:pPr>
        <w:pStyle w:val="Style1"/>
      </w:pPr>
    </w:p>
    <w:p w:rsidR="00C02924" w:rsidRDefault="00C02924">
      <w:pPr>
        <w:pStyle w:val="Style1"/>
      </w:pPr>
      <w:r>
        <w:rPr>
          <w:b/>
          <w:bCs/>
        </w:rPr>
        <w:t>Mr WILLIE</w:t>
      </w:r>
      <w:r>
        <w:t xml:space="preserve"> - Yes.</w:t>
      </w:r>
    </w:p>
    <w:p w:rsidR="00C02924" w:rsidRDefault="00C02924">
      <w:pPr>
        <w:pStyle w:val="Style1"/>
      </w:pPr>
    </w:p>
    <w:p w:rsidR="00C02924" w:rsidRDefault="00C02924">
      <w:pPr>
        <w:pStyle w:val="Style1"/>
      </w:pPr>
      <w:r>
        <w:rPr>
          <w:b/>
          <w:color w:val="000000"/>
        </w:rPr>
        <w:t>CHAIR</w:t>
      </w:r>
      <w:r>
        <w:t xml:space="preserve"> - Let me check if anyone has any questions in output 4.1 otherwise we can continue under output 5.1.</w:t>
      </w:r>
    </w:p>
    <w:p w:rsidR="00C02924" w:rsidRDefault="00C02924">
      <w:pPr>
        <w:pStyle w:val="Style1"/>
      </w:pPr>
    </w:p>
    <w:p w:rsidR="00C02924" w:rsidRDefault="00C02924">
      <w:pPr>
        <w:pStyle w:val="Style3"/>
        <w:rPr>
          <w:b/>
          <w:bCs/>
        </w:rPr>
      </w:pPr>
      <w:r>
        <w:rPr>
          <w:b/>
          <w:bCs/>
        </w:rPr>
        <w:t>Output group 5</w:t>
      </w:r>
    </w:p>
    <w:p w:rsidR="00C02924" w:rsidRDefault="00C02924">
      <w:pPr>
        <w:pStyle w:val="Style3"/>
        <w:rPr>
          <w:b/>
          <w:bCs/>
        </w:rPr>
      </w:pPr>
      <w:r>
        <w:rPr>
          <w:b/>
          <w:bCs/>
        </w:rPr>
        <w:t xml:space="preserve">Housing services </w:t>
      </w:r>
    </w:p>
    <w:p w:rsidR="00C02924" w:rsidRDefault="00C02924">
      <w:pPr>
        <w:pStyle w:val="Style3"/>
        <w:rPr>
          <w:b/>
          <w:bCs/>
        </w:rPr>
      </w:pPr>
    </w:p>
    <w:p w:rsidR="00C02924" w:rsidRDefault="00C02924">
      <w:pPr>
        <w:pStyle w:val="Style1"/>
      </w:pPr>
      <w:r>
        <w:rPr>
          <w:b/>
          <w:bCs/>
        </w:rPr>
        <w:t>Mr WILLIE</w:t>
      </w:r>
      <w:r>
        <w:t xml:space="preserve"> - When Anglicare takes over management in the new financial year, will staffing be reduced?  What are the total FTEs at the site now and what will they be when Anglicare takes management?</w:t>
      </w:r>
    </w:p>
    <w:p w:rsidR="00C02924" w:rsidRDefault="00C02924">
      <w:pPr>
        <w:pStyle w:val="Style1"/>
      </w:pPr>
    </w:p>
    <w:p w:rsidR="00C02924" w:rsidRDefault="00C02924">
      <w:pPr>
        <w:pStyle w:val="Style1"/>
      </w:pPr>
      <w:r>
        <w:rPr>
          <w:b/>
        </w:rPr>
        <w:t>Mr JAENSCH</w:t>
      </w:r>
      <w:r>
        <w:t xml:space="preserve"> - I am happy for you to answer that, if you have it, or take it on notice.</w:t>
      </w:r>
    </w:p>
    <w:p w:rsidR="00C02924" w:rsidRDefault="00C02924">
      <w:pPr>
        <w:pStyle w:val="Style1"/>
      </w:pPr>
    </w:p>
    <w:p w:rsidR="00C02924" w:rsidRDefault="00C02924">
      <w:pPr>
        <w:pStyle w:val="Style1"/>
      </w:pPr>
      <w:r>
        <w:rPr>
          <w:b/>
          <w:bCs/>
        </w:rPr>
        <w:lastRenderedPageBreak/>
        <w:t>Mr WHITE</w:t>
      </w:r>
      <w:r>
        <w:t> - I would have to take those figures on notice of how many FTEs the Salvation Army has on site.  The Salvation Army is managing both sites at the moment.  They would have to provide me with some information on apportioning FTEs across both.  Sometimes you have support workers who would be supporting residents at Goulburn Street and Campbell Street sites.  We can provide that information on notice.</w:t>
      </w:r>
    </w:p>
    <w:p w:rsidR="00C02924" w:rsidRDefault="00C02924">
      <w:pPr>
        <w:pStyle w:val="Style1"/>
      </w:pPr>
    </w:p>
    <w:p w:rsidR="00C02924" w:rsidRDefault="00C02924">
      <w:pPr>
        <w:pStyle w:val="Style1"/>
      </w:pPr>
      <w:r>
        <w:rPr>
          <w:b/>
          <w:bCs/>
        </w:rPr>
        <w:t>Mr WILLIE</w:t>
      </w:r>
      <w:r>
        <w:t xml:space="preserve"> - I have had representations through my office.  Many of them are saying there will be a reduction from 13 FTEs to three.  Is that correct?</w:t>
      </w:r>
    </w:p>
    <w:p w:rsidR="00C02924" w:rsidRDefault="00C02924">
      <w:pPr>
        <w:pStyle w:val="Style1"/>
      </w:pPr>
    </w:p>
    <w:p w:rsidR="00C02924" w:rsidRDefault="00C02924">
      <w:pPr>
        <w:pStyle w:val="Style1"/>
      </w:pPr>
      <w:r>
        <w:rPr>
          <w:b/>
          <w:bCs/>
        </w:rPr>
        <w:t>Mr WHITE</w:t>
      </w:r>
      <w:r>
        <w:t> - If you talking specifically about Goulburn Street, that is incorrect.  There are not 13 FTEs.  There may be 13 FTEs in total.  Even that figure would be high as an FTE count.  There might be 13 individuals.  We had a conversation earlier today about FTEs versus staff numbers.  If there were 13 FTEs on site over the two sites, that is higher than I would anticipate.  It would not be 13 FTEs associated with Goulburn Street.</w:t>
      </w:r>
    </w:p>
    <w:p w:rsidR="00C02924" w:rsidRDefault="00C02924">
      <w:pPr>
        <w:pStyle w:val="Style1"/>
      </w:pPr>
    </w:p>
    <w:p w:rsidR="00C02924" w:rsidRDefault="00C02924">
      <w:pPr>
        <w:pStyle w:val="Style1"/>
      </w:pPr>
      <w:r>
        <w:rPr>
          <w:b/>
          <w:bCs/>
        </w:rPr>
        <w:t>Mr WILLIE</w:t>
      </w:r>
      <w:r>
        <w:t xml:space="preserve"> - Will security supervision hours be reduced when Anglicare takes management?</w:t>
      </w:r>
    </w:p>
    <w:p w:rsidR="00C02924" w:rsidRDefault="00C02924">
      <w:pPr>
        <w:pStyle w:val="Style1"/>
      </w:pPr>
    </w:p>
    <w:p w:rsidR="00C02924" w:rsidRDefault="00C02924">
      <w:pPr>
        <w:pStyle w:val="Style1"/>
      </w:pPr>
      <w:r>
        <w:rPr>
          <w:b/>
          <w:bCs/>
        </w:rPr>
        <w:t xml:space="preserve">Mr WHITE </w:t>
      </w:r>
      <w:r>
        <w:t>- I would have to take that on notice, about the regime we have in place.  There are some changes proposed in the provision of security.  I will come back to outcomes:  our focus is to ensure that the residents have a safe and secure environment.  There is a combination of ways in which that can be done; some of it is onsite presence, some of it can be the ability to contact and have people available at different hours, et cetera.  I couldn't comment as to what the current security arrangements are.  I know previously that there used to be shared arrangements across both sides when Common Ground managed it.  They did not have, for example, 24/7 presence at both locations.</w:t>
      </w:r>
    </w:p>
    <w:p w:rsidR="00C02924" w:rsidRDefault="00C02924">
      <w:pPr>
        <w:pStyle w:val="Style1"/>
      </w:pPr>
    </w:p>
    <w:p w:rsidR="00C02924" w:rsidRDefault="00C02924">
      <w:pPr>
        <w:pStyle w:val="Style1"/>
      </w:pPr>
      <w:r>
        <w:rPr>
          <w:b/>
          <w:bCs/>
        </w:rPr>
        <w:t>Mr WILLIE</w:t>
      </w:r>
      <w:r>
        <w:t xml:space="preserve"> - I am sure both of you would be aware that is a key concern of the tenants at the site.  They are very worried about a reduction in security and their welfare.  I hope, given your assurances, that there won't be any incidents.</w:t>
      </w:r>
    </w:p>
    <w:p w:rsidR="00C02924" w:rsidRDefault="00C02924">
      <w:pPr>
        <w:pStyle w:val="Style1"/>
      </w:pPr>
    </w:p>
    <w:p w:rsidR="00C02924" w:rsidRDefault="00C02924">
      <w:pPr>
        <w:pStyle w:val="Style1"/>
      </w:pPr>
      <w:r>
        <w:rPr>
          <w:b/>
          <w:bCs/>
        </w:rPr>
        <w:t xml:space="preserve">Mr WHITE - </w:t>
      </w:r>
      <w:r>
        <w:t>Anglicare has had 15 years of experience in managing similar facilities around the state, for clients with a range of needs and issues.  We believe the security arrangements and the safety arrangements they will put in place will be appropriate.</w:t>
      </w:r>
    </w:p>
    <w:p w:rsidR="00C02924" w:rsidRDefault="00C02924">
      <w:pPr>
        <w:pStyle w:val="Style1"/>
      </w:pPr>
    </w:p>
    <w:p w:rsidR="00C02924" w:rsidRDefault="00C02924">
      <w:pPr>
        <w:pStyle w:val="Style1"/>
      </w:pPr>
      <w:r>
        <w:rPr>
          <w:b/>
          <w:bCs/>
        </w:rPr>
        <w:t>Mr WILLIE</w:t>
      </w:r>
      <w:r>
        <w:t xml:space="preserve"> - I want to make it clear, my questions are not a criticism of Anglicare.  I am ensuring they have then quantum of funding they need to deliver an effective service to the tenants at the Goulburn Street site.  That is my line of questioning; there is no criticism of Anglicare.</w:t>
      </w:r>
    </w:p>
    <w:p w:rsidR="00C02924" w:rsidRDefault="00C02924">
      <w:pPr>
        <w:pStyle w:val="Style1"/>
      </w:pPr>
    </w:p>
    <w:p w:rsidR="00C02924" w:rsidRDefault="00C02924">
      <w:pPr>
        <w:pStyle w:val="Style1"/>
      </w:pPr>
      <w:r>
        <w:rPr>
          <w:b/>
          <w:bCs/>
        </w:rPr>
        <w:t xml:space="preserve">Mr WHITE - </w:t>
      </w:r>
      <w:r>
        <w:t>That quantum was established through the process we ran and so they certainly they do have the funding within the model to provide an appropriate service.</w:t>
      </w:r>
    </w:p>
    <w:p w:rsidR="00C02924" w:rsidRDefault="00C02924">
      <w:pPr>
        <w:pStyle w:val="Style1"/>
        <w:rPr>
          <w:b/>
          <w:color w:val="000000"/>
        </w:rPr>
      </w:pPr>
    </w:p>
    <w:p w:rsidR="00C02924" w:rsidRDefault="00C02924">
      <w:pPr>
        <w:pStyle w:val="Style1"/>
      </w:pPr>
      <w:r>
        <w:rPr>
          <w:b/>
        </w:rPr>
        <w:t>Mr VALENTINE</w:t>
      </w:r>
      <w:r>
        <w:t xml:space="preserve"> - With respect to the use of those Common Ground sites, at Goulburn Street and Campbell Street, is there a specific percentage that has to be occupied by people who have previously been homeless, or is student accommodation factored into that for the TasTAFE college next door?  Can you give us some understanding what is expected under this new contract?</w:t>
      </w:r>
    </w:p>
    <w:p w:rsidR="00C02924" w:rsidRDefault="00C02924">
      <w:pPr>
        <w:pStyle w:val="Style1"/>
      </w:pPr>
    </w:p>
    <w:p w:rsidR="00C02924" w:rsidRDefault="00C02924">
      <w:pPr>
        <w:pStyle w:val="Style1"/>
      </w:pPr>
      <w:r>
        <w:rPr>
          <w:b/>
          <w:bCs/>
        </w:rPr>
        <w:t xml:space="preserve">Mr WHITE - </w:t>
      </w:r>
      <w:r>
        <w:t xml:space="preserve">The former arrangement that Common Ground had, for example, and this was based upon the New York model brought in, was that the agreement had that a minimum of 40 per cent of clients had to be formerly homeless or they used the term 'vulnerable'.  In the last couple of years that has certainly exceeded that figure and it is well over 50 per cent to 60 per cent now.  The </w:t>
      </w:r>
      <w:r>
        <w:lastRenderedPageBreak/>
        <w:t>Salvation Army, about the last 18 months, has certainly been allocating more people who have been homeless or are at risk of homelessness.  We think that is very important.  You only have to look at the issues we have had.</w:t>
      </w:r>
    </w:p>
    <w:p w:rsidR="00C02924" w:rsidRDefault="00C02924">
      <w:pPr>
        <w:pStyle w:val="Style1"/>
      </w:pPr>
    </w:p>
    <w:p w:rsidR="00C02924" w:rsidRDefault="00C02924">
      <w:pPr>
        <w:pStyle w:val="Style1"/>
      </w:pPr>
      <w:r>
        <w:rPr>
          <w:b/>
        </w:rPr>
        <w:t>Mr VALENTINE</w:t>
      </w:r>
      <w:r>
        <w:t xml:space="preserve"> - You don't have any argument here.</w:t>
      </w:r>
    </w:p>
    <w:p w:rsidR="00C02924" w:rsidRDefault="00C02924">
      <w:pPr>
        <w:pStyle w:val="Style1"/>
      </w:pPr>
    </w:p>
    <w:p w:rsidR="00C02924" w:rsidRDefault="00C02924">
      <w:pPr>
        <w:pStyle w:val="Style1"/>
      </w:pPr>
      <w:r>
        <w:rPr>
          <w:b/>
          <w:bCs/>
        </w:rPr>
        <w:t xml:space="preserve">Mr WHITE - </w:t>
      </w:r>
      <w:r>
        <w:t>We are expecting that ratio to remain or increase under those levels.  In the evaluations and the models we have, with similar facilities that operate around the state, Anglicare has had higher percentages of formerly homeless people in those sites.  Those sites have been managed extremely well.</w:t>
      </w:r>
    </w:p>
    <w:p w:rsidR="00C02924" w:rsidRDefault="00C02924">
      <w:pPr>
        <w:pStyle w:val="Style1"/>
      </w:pPr>
    </w:p>
    <w:p w:rsidR="00C02924" w:rsidRDefault="00C02924">
      <w:pPr>
        <w:pStyle w:val="Style1"/>
      </w:pPr>
      <w:r>
        <w:rPr>
          <w:b/>
          <w:color w:val="000000"/>
        </w:rPr>
        <w:t>CHAIR</w:t>
      </w:r>
      <w:r>
        <w:t xml:space="preserve"> - We have gone over this and I am conscious of the time.  We have another portfolio and another minister to get to.  We might move on to a different topic.</w:t>
      </w:r>
    </w:p>
    <w:p w:rsidR="00C02924" w:rsidRDefault="00C02924">
      <w:pPr>
        <w:pStyle w:val="Style1"/>
      </w:pPr>
    </w:p>
    <w:p w:rsidR="00C02924" w:rsidRDefault="00C02924">
      <w:pPr>
        <w:pStyle w:val="Style1"/>
      </w:pPr>
      <w:r>
        <w:rPr>
          <w:b/>
          <w:bCs/>
        </w:rPr>
        <w:t>Mr WILLIE</w:t>
      </w:r>
      <w:r>
        <w:t xml:space="preserve"> - Minister, how many tenants have signed up to the landlord incentive scheme?</w:t>
      </w:r>
    </w:p>
    <w:p w:rsidR="00C02924" w:rsidRDefault="00C02924">
      <w:pPr>
        <w:pStyle w:val="Style1"/>
      </w:pPr>
    </w:p>
    <w:p w:rsidR="00C02924" w:rsidRDefault="00C02924">
      <w:pPr>
        <w:pStyle w:val="Style1"/>
      </w:pPr>
      <w:r>
        <w:rPr>
          <w:b/>
        </w:rPr>
        <w:t>Mr JAENSCH</w:t>
      </w:r>
      <w:r>
        <w:t xml:space="preserve"> - It is another of the many initiatives underway in a different part of the market, as we spoke before about HomeShare and Streets Ahead, that is going to help us address the current shortage of housing.  We have had 120 submissions of interest from property owners and we have had enquiries from several hundred.  There were 120 properties submitted for assessment; and 42 properties approved by the department as having suitable locations and pricing, et cetera.  We have had invitations sent to 736 suitable applicants on the housing register, and 123 have come back and expressed their interest in participation, that is 123 tenants have then signed up as interested in pursuing opportunities arising out of this scheme.  </w:t>
      </w:r>
    </w:p>
    <w:p w:rsidR="00C02924" w:rsidRDefault="00C02924">
      <w:pPr>
        <w:ind w:firstLine="432"/>
        <w:jc w:val="both"/>
      </w:pPr>
    </w:p>
    <w:p w:rsidR="00C02924" w:rsidRDefault="00C02924">
      <w:pPr>
        <w:ind w:firstLine="432"/>
        <w:jc w:val="both"/>
      </w:pPr>
      <w:r>
        <w:rPr>
          <w:b/>
          <w:bCs/>
        </w:rPr>
        <w:t xml:space="preserve">Mr WHITE </w:t>
      </w:r>
      <w:r>
        <w:t>- I know that a couple of tenants were shown properties yesterday, but I don't have any information on whether they have accepted those.  Two of the 42 properties referred to by the minister now have leases in place with community housing providers.  That means there are another 40 there looking to head lease - that is the type of lease they enter with the owner of the property.  They have started the process now of showing the current 123 applicants through who are very keen on the program.  We expect that more will come back and agree to that.</w:t>
      </w:r>
    </w:p>
    <w:p w:rsidR="00C02924" w:rsidRDefault="00C02924">
      <w:pPr>
        <w:ind w:firstLine="432"/>
        <w:jc w:val="both"/>
      </w:pPr>
    </w:p>
    <w:p w:rsidR="00C02924" w:rsidRDefault="00C02924">
      <w:pPr>
        <w:ind w:firstLine="432"/>
        <w:jc w:val="both"/>
      </w:pPr>
      <w:r>
        <w:rPr>
          <w:b/>
        </w:rPr>
        <w:t>Mr JAENSCH</w:t>
      </w:r>
      <w:r>
        <w:t xml:space="preserve"> - We have capacity at this stage in the pilot for 110.  It commenced in May, so it is making good progress. </w:t>
      </w:r>
    </w:p>
    <w:p w:rsidR="00C02924" w:rsidRDefault="00C02924">
      <w:pPr>
        <w:ind w:firstLine="432"/>
        <w:jc w:val="both"/>
      </w:pPr>
    </w:p>
    <w:p w:rsidR="00C02924" w:rsidRDefault="00C02924">
      <w:pPr>
        <w:ind w:firstLine="432"/>
        <w:jc w:val="both"/>
      </w:pPr>
      <w:r>
        <w:rPr>
          <w:b/>
          <w:bCs/>
        </w:rPr>
        <w:t>Mr WILLIE</w:t>
      </w:r>
      <w:r>
        <w:t xml:space="preserve"> - Minister, will tenants who take up the scheme be removed from the public housing register?</w:t>
      </w:r>
    </w:p>
    <w:p w:rsidR="00C02924" w:rsidRDefault="00C02924">
      <w:pPr>
        <w:ind w:firstLine="432"/>
        <w:jc w:val="both"/>
      </w:pPr>
    </w:p>
    <w:p w:rsidR="00C02924" w:rsidRDefault="00C02924">
      <w:pPr>
        <w:ind w:firstLine="432"/>
        <w:jc w:val="both"/>
      </w:pPr>
      <w:r>
        <w:rPr>
          <w:b/>
        </w:rPr>
        <w:t>Mr JAENSCH</w:t>
      </w:r>
      <w:r>
        <w:t xml:space="preserve"> - They will be taken from the public housing register, so that will pre</w:t>
      </w:r>
      <w:r>
        <w:noBreakHyphen/>
        <w:t xml:space="preserve">qualify them.  </w:t>
      </w:r>
    </w:p>
    <w:p w:rsidR="00C02924" w:rsidRDefault="00C02924">
      <w:pPr>
        <w:ind w:firstLine="432"/>
        <w:jc w:val="both"/>
      </w:pPr>
    </w:p>
    <w:p w:rsidR="00C02924" w:rsidRDefault="00C02924">
      <w:pPr>
        <w:ind w:firstLine="432"/>
        <w:jc w:val="both"/>
      </w:pPr>
      <w:r>
        <w:rPr>
          <w:b/>
          <w:bCs/>
        </w:rPr>
        <w:t>Mr WILLIE</w:t>
      </w:r>
      <w:r>
        <w:t xml:space="preserve"> - So they lose their place on the register?</w:t>
      </w:r>
    </w:p>
    <w:p w:rsidR="00C02924" w:rsidRDefault="00C02924">
      <w:pPr>
        <w:ind w:firstLine="432"/>
        <w:jc w:val="both"/>
      </w:pPr>
    </w:p>
    <w:p w:rsidR="00C02924" w:rsidRDefault="00C02924">
      <w:pPr>
        <w:ind w:firstLine="432"/>
        <w:jc w:val="both"/>
      </w:pPr>
      <w:r>
        <w:rPr>
          <w:b/>
        </w:rPr>
        <w:t>Mr JAENSCH</w:t>
      </w:r>
      <w:r>
        <w:t xml:space="preserve"> - I will get Mr White to confirm the steps there. </w:t>
      </w:r>
    </w:p>
    <w:p w:rsidR="00C02924" w:rsidRDefault="00C02924">
      <w:pPr>
        <w:ind w:firstLine="432"/>
        <w:jc w:val="both"/>
      </w:pPr>
    </w:p>
    <w:p w:rsidR="00C02924" w:rsidRDefault="00C02924">
      <w:pPr>
        <w:ind w:firstLine="432"/>
        <w:jc w:val="both"/>
      </w:pPr>
      <w:r>
        <w:rPr>
          <w:b/>
          <w:bCs/>
        </w:rPr>
        <w:t xml:space="preserve">Mr WHITE - </w:t>
      </w:r>
      <w:r>
        <w:t>The applicants under this program will come of the housing register as a part of that process.  All of the 736 applicants on the register have been informed of this.  If they accept a property under this scheme, what they are accepting and if we focus on outcomes, they are getting 12</w:t>
      </w:r>
      <w:r>
        <w:noBreakHyphen/>
        <w:t xml:space="preserve">month lease of stable and affordable accommodation.  Their housing needs have been met for that period, so they will come of the housing register.  We see this as an opportunity for them to </w:t>
      </w:r>
      <w:r>
        <w:lastRenderedPageBreak/>
        <w:t xml:space="preserve">have stability over a long period.  The scheme is providing for rentals to be affordable for this group.  That is why it hasn't been offered to everybody on the housing register.  We have targeted people who we know can afford the rentals we are talking about and we believe beyond the term of the lease could remain in the property or other private rental properties over the longer term.  They come off the register because our criteria and eligibility to be on the register does look at housing affordability.  </w:t>
      </w:r>
    </w:p>
    <w:p w:rsidR="00C02924" w:rsidRDefault="00C02924">
      <w:pPr>
        <w:ind w:firstLine="432"/>
        <w:jc w:val="both"/>
      </w:pPr>
    </w:p>
    <w:p w:rsidR="00C02924" w:rsidRDefault="00C02924">
      <w:pPr>
        <w:ind w:firstLine="432"/>
        <w:jc w:val="both"/>
      </w:pPr>
      <w:r>
        <w:t xml:space="preserve">As people are assessed, if you are technically eligible under income, if you have found affordable accommodation in the market under another program, then you can still come off the register for that reason because our register is about trying to meet people's needs for housing, it is not only to get people into public housing.  </w:t>
      </w:r>
    </w:p>
    <w:p w:rsidR="00C02924" w:rsidRDefault="00C02924">
      <w:pPr>
        <w:ind w:firstLine="432"/>
        <w:jc w:val="both"/>
      </w:pPr>
    </w:p>
    <w:p w:rsidR="00C02924" w:rsidRDefault="00C02924">
      <w:pPr>
        <w:ind w:firstLine="432"/>
        <w:jc w:val="both"/>
      </w:pPr>
      <w:r>
        <w:rPr>
          <w:b/>
          <w:bCs/>
        </w:rPr>
        <w:t>Mr WILLIE</w:t>
      </w:r>
      <w:r>
        <w:t xml:space="preserve"> - You are saying that someone on Newstart probably won't qualify as being eligible for the scheme because 80 per cent of market rent is not really affordable in many areas for someone on Newstart.  </w:t>
      </w:r>
    </w:p>
    <w:p w:rsidR="00C02924" w:rsidRDefault="00C02924">
      <w:pPr>
        <w:ind w:firstLine="432"/>
        <w:jc w:val="both"/>
      </w:pPr>
    </w:p>
    <w:p w:rsidR="00C02924" w:rsidRDefault="00C02924">
      <w:pPr>
        <w:ind w:firstLine="432"/>
        <w:jc w:val="both"/>
      </w:pPr>
      <w:r>
        <w:rPr>
          <w:b/>
          <w:bCs/>
        </w:rPr>
        <w:t xml:space="preserve">Mr WHITE - </w:t>
      </w:r>
      <w:r>
        <w:t xml:space="preserve">Correct, but they would be on our register and this program will hopefully open up opportunities on the housing register through our normal allocations of over 1000 allocations a year, for those people to get into either social or community housing.  </w:t>
      </w:r>
    </w:p>
    <w:p w:rsidR="00C02924" w:rsidRDefault="00C02924">
      <w:pPr>
        <w:ind w:firstLine="432"/>
        <w:jc w:val="both"/>
      </w:pPr>
    </w:p>
    <w:p w:rsidR="00C02924" w:rsidRDefault="00C02924">
      <w:pPr>
        <w:ind w:firstLine="432"/>
        <w:jc w:val="both"/>
      </w:pPr>
      <w:r>
        <w:rPr>
          <w:b/>
          <w:bCs/>
        </w:rPr>
        <w:t>Mr WILLIE</w:t>
      </w:r>
      <w:r>
        <w:t xml:space="preserve"> - Minister, what protections are in place after 12 months in the Landlord Incentive Scheme for tenants?  Will they go back to market rent?  Will they face eviction if they can't pay the market rent?</w:t>
      </w:r>
    </w:p>
    <w:p w:rsidR="00C02924" w:rsidRDefault="00C02924">
      <w:pPr>
        <w:ind w:firstLine="432"/>
        <w:jc w:val="both"/>
      </w:pPr>
    </w:p>
    <w:p w:rsidR="00C02924" w:rsidRDefault="00C02924">
      <w:pPr>
        <w:ind w:firstLine="432"/>
        <w:jc w:val="both"/>
      </w:pPr>
      <w:r>
        <w:rPr>
          <w:b/>
        </w:rPr>
        <w:t>Mr JAENSCH</w:t>
      </w:r>
      <w:r>
        <w:t xml:space="preserve"> - I will ask Mr White to refer to any specific references in the agreements that are signed in this program.  I am happy to also put on the record that this is not designed to be for everyone or forever.  This is one part of a complex response to a complex situation of housing shortage.  You and I have both met and probably discussed it with the same people.  These people are marginal; they never saw themselves as not being able to afford rental in the market whilst they have a job.  They don't need something forever; they need the ability to get into a place, to hold their job, to sort themselves out or to see through a change in market conditions - that is all they are looking for. </w:t>
      </w:r>
    </w:p>
    <w:p w:rsidR="00C02924" w:rsidRDefault="00C02924">
      <w:pPr>
        <w:ind w:firstLine="432"/>
        <w:jc w:val="both"/>
      </w:pPr>
    </w:p>
    <w:p w:rsidR="00C02924" w:rsidRDefault="00C02924" w:rsidP="00C02924">
      <w:pPr>
        <w:ind w:firstLine="432"/>
        <w:jc w:val="both"/>
      </w:pPr>
      <w:r>
        <w:t>That is not everybody, it is a slice of the market.  Every one of those who is not on the housing register competing with other people who are less able or higher priority for housing, the more stock there is to go around.  That is what the intention of this scheme is.  It is meant to be addressing one part of the market in the same way as HomeShare is, in the same way as supported accommodation is, in the same way that the stock matching initiative is finding the 20, 30, 50 or 100 properties in certain categories to meet part of our market and remove them from the housing register and reduce competition for scarce resources across the board.</w:t>
      </w:r>
    </w:p>
    <w:p w:rsidR="00C02924" w:rsidRDefault="00C02924">
      <w:pPr>
        <w:pStyle w:val="Style1"/>
      </w:pPr>
    </w:p>
    <w:p w:rsidR="00C02924" w:rsidRDefault="00C02924">
      <w:pPr>
        <w:pStyle w:val="Style1"/>
      </w:pPr>
      <w:r>
        <w:t>In relation to what happens to people at the end of their agreement, I will let Mr White explain.</w:t>
      </w:r>
    </w:p>
    <w:p w:rsidR="00C02924" w:rsidRDefault="00C02924">
      <w:pPr>
        <w:pStyle w:val="Style1"/>
      </w:pPr>
    </w:p>
    <w:p w:rsidR="00C02924" w:rsidRDefault="00C02924">
      <w:pPr>
        <w:pStyle w:val="Style1"/>
      </w:pPr>
      <w:r>
        <w:rPr>
          <w:b/>
        </w:rPr>
        <w:t>Mr WHITE</w:t>
      </w:r>
      <w:r>
        <w:t xml:space="preserve"> - At the end of the lease, ideally for us, the resident would sign a new lease with the owner of the property.  The two partners would at a market rent basis or whatever rent agrees that.</w:t>
      </w:r>
    </w:p>
    <w:p w:rsidR="00C02924" w:rsidRDefault="00C02924">
      <w:pPr>
        <w:pStyle w:val="Style1"/>
      </w:pPr>
    </w:p>
    <w:p w:rsidR="00C02924" w:rsidRDefault="00C02924">
      <w:pPr>
        <w:pStyle w:val="Style1"/>
      </w:pPr>
      <w:r>
        <w:t xml:space="preserve">What we are seeing is a number of landlords that probably feel, for the first time, they have an opportunity to be involved in a scheme where maybe they have a social conscience where they don't </w:t>
      </w:r>
      <w:r>
        <w:lastRenderedPageBreak/>
        <w:t>want the full rent they would normally received.  We would be hopeful in some of those cases, these landlords may offer the rent at a below market rent.</w:t>
      </w:r>
    </w:p>
    <w:p w:rsidR="00C02924" w:rsidRDefault="00C02924">
      <w:pPr>
        <w:pStyle w:val="Style1"/>
      </w:pPr>
    </w:p>
    <w:p w:rsidR="00C02924" w:rsidRDefault="00C02924">
      <w:pPr>
        <w:pStyle w:val="Style1"/>
      </w:pPr>
      <w:r>
        <w:t>However, these properties are being selected with a view tenants can hopefully sustain tenancy beyond the first 12 month period.  We can't give guarantees that would happen, but we believe it is giving those residents, a 12-month track record, of being a private tenant and for those tenants who pay their rent on time and do all those things, it is certainly valuable.  The assistance would still be there for those people through our private rental assistance programs to help them with their bond and other things.</w:t>
      </w:r>
    </w:p>
    <w:p w:rsidR="00C02924" w:rsidRDefault="00C02924">
      <w:pPr>
        <w:pStyle w:val="Style1"/>
      </w:pPr>
    </w:p>
    <w:p w:rsidR="00C02924" w:rsidRDefault="00C02924">
      <w:pPr>
        <w:pStyle w:val="Style1"/>
      </w:pPr>
      <w:r>
        <w:rPr>
          <w:b/>
          <w:color w:val="000000"/>
        </w:rPr>
        <w:t>CHAIR</w:t>
      </w:r>
      <w:r>
        <w:t xml:space="preserve"> - We need quite succinct answers, we are running out of time.</w:t>
      </w:r>
    </w:p>
    <w:p w:rsidR="00C02924" w:rsidRDefault="00C02924">
      <w:pPr>
        <w:pStyle w:val="Style1"/>
      </w:pPr>
    </w:p>
    <w:p w:rsidR="00C02924" w:rsidRDefault="00C02924">
      <w:pPr>
        <w:pStyle w:val="Style1"/>
      </w:pPr>
      <w:r>
        <w:rPr>
          <w:b/>
          <w:bCs/>
        </w:rPr>
        <w:t>Mr WILLIE</w:t>
      </w:r>
      <w:r>
        <w:t xml:space="preserve"> - Have you heard of any cases of people not having their lease renewed, because of this scheme?  Are current tenants in the private rental market not having their lease renewed because a landlord wants to sign up to this scheme?  Are you aware of any cases?</w:t>
      </w:r>
    </w:p>
    <w:p w:rsidR="00C02924" w:rsidRDefault="00C02924">
      <w:pPr>
        <w:pStyle w:val="Style1"/>
      </w:pPr>
    </w:p>
    <w:p w:rsidR="00C02924" w:rsidRDefault="00C02924">
      <w:pPr>
        <w:pStyle w:val="Style1"/>
      </w:pPr>
      <w:r>
        <w:rPr>
          <w:b/>
        </w:rPr>
        <w:t>Mr JAENSCH</w:t>
      </w:r>
      <w:r>
        <w:t xml:space="preserve"> - I have heard anecdotally there are people whose leases haven't been renewed who they think it is because of this scheme.  I have no evidence as such, but maybe Mr White can give us a profile of the properties signed up to give an indication of how they are running the process.</w:t>
      </w:r>
    </w:p>
    <w:p w:rsidR="00C02924" w:rsidRDefault="00C02924">
      <w:pPr>
        <w:pStyle w:val="Style1"/>
      </w:pPr>
    </w:p>
    <w:p w:rsidR="00C02924" w:rsidRDefault="00C02924">
      <w:pPr>
        <w:pStyle w:val="Style1"/>
      </w:pPr>
      <w:r>
        <w:rPr>
          <w:b/>
        </w:rPr>
        <w:t>Mr WHITE</w:t>
      </w:r>
      <w:r>
        <w:t xml:space="preserve"> - Our process is to ensure these properties are hopefully new to the rental market.  The examples we have had to date, is someone who purchased a vacant possession property and saw the opportunity, people with new homes, etcetera, some people who may have had properties in other forms, for instance, short-stay accommodation or similar.</w:t>
      </w:r>
    </w:p>
    <w:p w:rsidR="00C02924" w:rsidRDefault="00C02924">
      <w:pPr>
        <w:pStyle w:val="Style1"/>
      </w:pPr>
    </w:p>
    <w:p w:rsidR="00C02924" w:rsidRDefault="00C02924">
      <w:pPr>
        <w:pStyle w:val="Style1"/>
      </w:pPr>
      <w:r>
        <w:t>There are only 110 properties in this target where there is over 40 000 private rental dwellings.  If I am a landlord and thinking I am not going to tell my tenant, I'm not renewing the lease, you are probably taking a big risk.  While we have approved 42 dwellings, we have assessed 120, so two</w:t>
      </w:r>
      <w:r>
        <w:noBreakHyphen/>
        <w:t>thirds of the properties looked at are rejected for different reasons.  Some relates already having leases in place and we'd be very concerned the residents might be moved out and unable to afford the rent in their market.</w:t>
      </w:r>
    </w:p>
    <w:p w:rsidR="00C02924" w:rsidRDefault="00C02924">
      <w:pPr>
        <w:pStyle w:val="Style1"/>
      </w:pPr>
    </w:p>
    <w:p w:rsidR="00C02924" w:rsidRDefault="00C02924">
      <w:pPr>
        <w:pStyle w:val="Style1"/>
      </w:pPr>
      <w:r>
        <w:t>We have some information about tenants, who are under private rental assistance programs with us.  In those cases those properties would not be eligible as other things we are looking at or around location and close to services.</w:t>
      </w:r>
    </w:p>
    <w:p w:rsidR="00C02924" w:rsidRDefault="00C02924">
      <w:pPr>
        <w:pStyle w:val="Style1"/>
      </w:pPr>
    </w:p>
    <w:p w:rsidR="00C02924" w:rsidRDefault="00C02924">
      <w:pPr>
        <w:pStyle w:val="Style1"/>
      </w:pPr>
      <w:r>
        <w:rPr>
          <w:b/>
          <w:bCs/>
        </w:rPr>
        <w:t>Mr WILLIE</w:t>
      </w:r>
      <w:r>
        <w:t xml:space="preserve"> - Minister, can you explain how the guaranteed rent works?  If a lease is broken within the 12 months how is the Government guaranteeing the rent for 12 months?  Is it a payout or will the Government then place another tenant in the house?</w:t>
      </w:r>
    </w:p>
    <w:p w:rsidR="00C02924" w:rsidRDefault="00C02924">
      <w:pPr>
        <w:pStyle w:val="Style1"/>
      </w:pPr>
    </w:p>
    <w:p w:rsidR="00C02924" w:rsidRDefault="00C02924">
      <w:pPr>
        <w:pStyle w:val="Style1"/>
      </w:pPr>
      <w:r>
        <w:rPr>
          <w:b/>
        </w:rPr>
        <w:t>Mr JAENSCH</w:t>
      </w:r>
      <w:r>
        <w:t xml:space="preserve"> - There is a head leasing arrangement, coming out with the community-housing provider who will pay the rent to the landowner.</w:t>
      </w:r>
    </w:p>
    <w:p w:rsidR="00C02924" w:rsidRDefault="00C02924">
      <w:pPr>
        <w:pStyle w:val="Style1"/>
      </w:pPr>
    </w:p>
    <w:p w:rsidR="00C02924" w:rsidRDefault="00C02924">
      <w:pPr>
        <w:pStyle w:val="Style1"/>
      </w:pPr>
      <w:r>
        <w:rPr>
          <w:b/>
          <w:bCs/>
        </w:rPr>
        <w:t>Mr WILLIE</w:t>
      </w:r>
      <w:r>
        <w:t xml:space="preserve"> - And put another tenant in.</w:t>
      </w:r>
    </w:p>
    <w:p w:rsidR="00C02924" w:rsidRDefault="00C02924">
      <w:pPr>
        <w:pStyle w:val="Style1"/>
      </w:pPr>
    </w:p>
    <w:p w:rsidR="00C02924" w:rsidRDefault="00C02924">
      <w:pPr>
        <w:pStyle w:val="Style1"/>
      </w:pPr>
      <w:r>
        <w:rPr>
          <w:b/>
        </w:rPr>
        <w:t>Mr JAENSCH</w:t>
      </w:r>
      <w:r>
        <w:t xml:space="preserve"> - Yes, we will match them through the housing register.</w:t>
      </w:r>
    </w:p>
    <w:p w:rsidR="00C02924" w:rsidRDefault="00C02924">
      <w:pPr>
        <w:pStyle w:val="Style1"/>
      </w:pPr>
    </w:p>
    <w:p w:rsidR="00C02924" w:rsidRDefault="00C02924">
      <w:pPr>
        <w:pStyle w:val="Style1"/>
      </w:pPr>
      <w:r>
        <w:rPr>
          <w:b/>
        </w:rPr>
        <w:t>Mr WHITE</w:t>
      </w:r>
      <w:r>
        <w:t xml:space="preserve"> - The tenant has the lease with the community-housing provider, not with the owner, and they pay the rent to the community-housing provider.  So the community-housing </w:t>
      </w:r>
      <w:r>
        <w:lastRenderedPageBreak/>
        <w:t>provider is essentially the one paying the rental to the owner, which is effectively the guarantee.  It is not a government guarantee, I stress.</w:t>
      </w:r>
    </w:p>
    <w:p w:rsidR="00C02924" w:rsidRDefault="00C02924">
      <w:pPr>
        <w:pStyle w:val="Style1"/>
      </w:pPr>
    </w:p>
    <w:p w:rsidR="00C02924" w:rsidRDefault="00C02924">
      <w:pPr>
        <w:pStyle w:val="Style1"/>
      </w:pPr>
      <w:r>
        <w:rPr>
          <w:b/>
          <w:bCs/>
        </w:rPr>
        <w:t>Mr WILLIE</w:t>
      </w:r>
      <w:r>
        <w:t xml:space="preserve"> - My last question on this is what percentage of the $45 000 of government</w:t>
      </w:r>
      <w:r>
        <w:noBreakHyphen/>
        <w:t>funded advertising has been spent on the landlord incentive scheme?</w:t>
      </w:r>
    </w:p>
    <w:p w:rsidR="00C02924" w:rsidRDefault="00C02924">
      <w:pPr>
        <w:pStyle w:val="Style1"/>
      </w:pPr>
    </w:p>
    <w:p w:rsidR="00C02924" w:rsidRDefault="00C02924">
      <w:pPr>
        <w:pStyle w:val="Style1"/>
      </w:pPr>
      <w:r>
        <w:rPr>
          <w:b/>
        </w:rPr>
        <w:t>Mr JAENSCH</w:t>
      </w:r>
      <w:r>
        <w:t xml:space="preserve"> - Mr Willie, I am happy to take the question on notice.  I know there has some promotion directly of the program and it has also been included in some broader public awareness of a suite of responses and incentives and schemes available to people.  I think they have been funded from different accounts, but am happy to take that on notice and bring you some information.</w:t>
      </w:r>
    </w:p>
    <w:p w:rsidR="00C02924" w:rsidRDefault="00C02924">
      <w:pPr>
        <w:pStyle w:val="Style1"/>
      </w:pPr>
    </w:p>
    <w:p w:rsidR="00C02924" w:rsidRDefault="00C02924">
      <w:pPr>
        <w:pStyle w:val="Style1"/>
      </w:pPr>
      <w:r>
        <w:rPr>
          <w:b/>
          <w:bCs/>
        </w:rPr>
        <w:t>Mr WILLIE</w:t>
      </w:r>
      <w:r>
        <w:t xml:space="preserve"> - Can you please provide the average time to house priority applicants for the March quarter.</w:t>
      </w:r>
    </w:p>
    <w:p w:rsidR="00C02924" w:rsidRDefault="00C02924">
      <w:pPr>
        <w:pStyle w:val="Style1"/>
      </w:pPr>
    </w:p>
    <w:p w:rsidR="00C02924" w:rsidRDefault="00C02924">
      <w:pPr>
        <w:pStyle w:val="Style1"/>
      </w:pPr>
      <w:r>
        <w:rPr>
          <w:b/>
        </w:rPr>
        <w:t>Mr JAENSCH</w:t>
      </w:r>
      <w:r>
        <w:t xml:space="preserve"> - We have that in the stats.  I am happy for Mr White to answer assuming there are a couple more of these coming I would be happy for him to stay up.  Average wait time to house priority applicants 63 weeks.  Sorry, is this March quarter?</w:t>
      </w:r>
    </w:p>
    <w:p w:rsidR="00C02924" w:rsidRDefault="00C02924">
      <w:pPr>
        <w:pStyle w:val="Style1"/>
      </w:pPr>
    </w:p>
    <w:p w:rsidR="00C02924" w:rsidRDefault="00C02924">
      <w:pPr>
        <w:pStyle w:val="Style1"/>
      </w:pPr>
      <w:r>
        <w:rPr>
          <w:b/>
          <w:bCs/>
        </w:rPr>
        <w:t>Mr WHITE</w:t>
      </w:r>
      <w:r>
        <w:t xml:space="preserve"> - That would be the March quarter figures, as at the end of March.</w:t>
      </w:r>
    </w:p>
    <w:p w:rsidR="00C02924" w:rsidRDefault="00C02924">
      <w:pPr>
        <w:pStyle w:val="Style1"/>
      </w:pPr>
    </w:p>
    <w:p w:rsidR="00C02924" w:rsidRDefault="00C02924">
      <w:pPr>
        <w:pStyle w:val="Style1"/>
      </w:pPr>
      <w:r>
        <w:rPr>
          <w:b/>
          <w:bCs/>
        </w:rPr>
        <w:t>Mr WILLIE</w:t>
      </w:r>
      <w:r>
        <w:t xml:space="preserve"> - And applications resulting in people being housed?  This is for the March quarter.</w:t>
      </w:r>
    </w:p>
    <w:p w:rsidR="00C02924" w:rsidRDefault="00C02924">
      <w:pPr>
        <w:pStyle w:val="Style1"/>
      </w:pPr>
    </w:p>
    <w:p w:rsidR="00C02924" w:rsidRDefault="00C02924">
      <w:pPr>
        <w:pStyle w:val="Style1"/>
      </w:pPr>
      <w:r>
        <w:rPr>
          <w:b/>
          <w:bCs/>
        </w:rPr>
        <w:t>Mr WHITE</w:t>
      </w:r>
      <w:r>
        <w:t xml:space="preserve"> - I only have the month of March.</w:t>
      </w:r>
    </w:p>
    <w:p w:rsidR="00C02924" w:rsidRDefault="00C02924">
      <w:pPr>
        <w:pStyle w:val="Style1"/>
      </w:pPr>
    </w:p>
    <w:p w:rsidR="00C02924" w:rsidRDefault="00C02924">
      <w:pPr>
        <w:pStyle w:val="Style1"/>
      </w:pPr>
      <w:r>
        <w:rPr>
          <w:b/>
        </w:rPr>
        <w:t>Mr JAENSCH</w:t>
      </w:r>
      <w:r>
        <w:t xml:space="preserve"> - Eighty nine for the month of March.</w:t>
      </w:r>
    </w:p>
    <w:p w:rsidR="00C02924" w:rsidRDefault="00C02924">
      <w:pPr>
        <w:pStyle w:val="Style1"/>
      </w:pPr>
    </w:p>
    <w:p w:rsidR="00C02924" w:rsidRDefault="00C02924">
      <w:pPr>
        <w:pStyle w:val="Style1"/>
      </w:pPr>
      <w:r>
        <w:rPr>
          <w:b/>
          <w:bCs/>
        </w:rPr>
        <w:t>Mr WILLIE</w:t>
      </w:r>
      <w:r>
        <w:t xml:space="preserve"> - To double check you updated my colleagues in the lower House on the current housing register yesterday.</w:t>
      </w:r>
    </w:p>
    <w:p w:rsidR="00C02924" w:rsidRDefault="00C02924">
      <w:pPr>
        <w:pStyle w:val="Style1"/>
      </w:pPr>
    </w:p>
    <w:p w:rsidR="00C02924" w:rsidRDefault="00C02924">
      <w:pPr>
        <w:pStyle w:val="Style1"/>
      </w:pPr>
      <w:r>
        <w:rPr>
          <w:b/>
        </w:rPr>
        <w:t>Mr JAENSCH</w:t>
      </w:r>
      <w:r>
        <w:t xml:space="preserve"> - Yes.</w:t>
      </w:r>
    </w:p>
    <w:p w:rsidR="00C02924" w:rsidRDefault="00C02924">
      <w:pPr>
        <w:pStyle w:val="Style1"/>
      </w:pPr>
    </w:p>
    <w:p w:rsidR="00C02924" w:rsidRDefault="00C02924">
      <w:pPr>
        <w:pStyle w:val="Style1"/>
      </w:pPr>
      <w:r>
        <w:rPr>
          <w:b/>
          <w:color w:val="000000"/>
        </w:rPr>
        <w:t>CHAIR</w:t>
      </w:r>
      <w:r>
        <w:t xml:space="preserve"> - We will move to capital investments program.</w:t>
      </w:r>
    </w:p>
    <w:p w:rsidR="00C02924" w:rsidRDefault="00C02924">
      <w:pPr>
        <w:pStyle w:val="Style1"/>
      </w:pPr>
    </w:p>
    <w:p w:rsidR="00C02924" w:rsidRDefault="00C02924">
      <w:pPr>
        <w:pStyle w:val="Style1"/>
      </w:pPr>
      <w:r>
        <w:rPr>
          <w:b/>
          <w:bCs/>
        </w:rPr>
        <w:t>Mr WHITE</w:t>
      </w:r>
      <w:r>
        <w:t xml:space="preserve"> - Sorry, I can provide the figure for the quarter housed.  It is 229 people housed for the March quarter in total.</w:t>
      </w:r>
    </w:p>
    <w:p w:rsidR="00C02924" w:rsidRDefault="00C02924">
      <w:pPr>
        <w:pStyle w:val="Style1"/>
      </w:pPr>
    </w:p>
    <w:p w:rsidR="00C02924" w:rsidRDefault="00C02924">
      <w:pPr>
        <w:pStyle w:val="Style1"/>
      </w:pPr>
      <w:r>
        <w:rPr>
          <w:b/>
          <w:color w:val="000000"/>
        </w:rPr>
        <w:t>CHAIR</w:t>
      </w:r>
      <w:r>
        <w:t xml:space="preserve"> - Is there any reason why the dashboard is not up to date with the March quarter figures?</w:t>
      </w:r>
    </w:p>
    <w:p w:rsidR="00C02924" w:rsidRDefault="00C02924">
      <w:pPr>
        <w:pStyle w:val="Style1"/>
      </w:pPr>
    </w:p>
    <w:p w:rsidR="00C02924" w:rsidRDefault="00C02924">
      <w:pPr>
        <w:pStyle w:val="Style1"/>
      </w:pPr>
      <w:r>
        <w:rPr>
          <w:b/>
        </w:rPr>
        <w:t>Mr JAENSCH</w:t>
      </w:r>
      <w:r>
        <w:t xml:space="preserve"> - They have quarterly reports.</w:t>
      </w:r>
    </w:p>
    <w:p w:rsidR="00C02924" w:rsidRDefault="00C02924">
      <w:pPr>
        <w:pStyle w:val="Style1"/>
      </w:pPr>
    </w:p>
    <w:p w:rsidR="00C02924" w:rsidRDefault="00C02924">
      <w:pPr>
        <w:pStyle w:val="Style1"/>
      </w:pPr>
      <w:r>
        <w:rPr>
          <w:b/>
          <w:bCs/>
        </w:rPr>
        <w:t>Mr WHITE</w:t>
      </w:r>
      <w:r>
        <w:t xml:space="preserve"> - This is the progress chart, being released this week as part of the department's figures.</w:t>
      </w:r>
    </w:p>
    <w:p w:rsidR="00C02924" w:rsidRDefault="00C02924">
      <w:pPr>
        <w:pStyle w:val="Style1"/>
      </w:pPr>
    </w:p>
    <w:p w:rsidR="00C02924" w:rsidRDefault="00C02924">
      <w:pPr>
        <w:pStyle w:val="Style1"/>
      </w:pPr>
      <w:r>
        <w:rPr>
          <w:b/>
        </w:rPr>
        <w:t>Mr JAENSCH</w:t>
      </w:r>
      <w:r>
        <w:t xml:space="preserve"> - That is the scheduled regular quarterly is 29th and will have the March figures.  Yes.</w:t>
      </w:r>
    </w:p>
    <w:p w:rsidR="00C02924" w:rsidRDefault="00C02924">
      <w:pPr>
        <w:pStyle w:val="Style1"/>
      </w:pPr>
    </w:p>
    <w:p w:rsidR="00C02924" w:rsidRDefault="00C02924">
      <w:pPr>
        <w:pStyle w:val="Style1"/>
      </w:pPr>
      <w:r>
        <w:rPr>
          <w:b/>
          <w:color w:val="000000"/>
        </w:rPr>
        <w:t>CHAIR</w:t>
      </w:r>
      <w:r>
        <w:t xml:space="preserve"> - So it will be tabled tomorrow.</w:t>
      </w:r>
    </w:p>
    <w:p w:rsidR="00C02924" w:rsidRDefault="00C02924">
      <w:pPr>
        <w:pStyle w:val="Style1"/>
      </w:pPr>
    </w:p>
    <w:p w:rsidR="00C02924" w:rsidRDefault="00C02924">
      <w:pPr>
        <w:pStyle w:val="Style1"/>
      </w:pPr>
      <w:r>
        <w:rPr>
          <w:b/>
        </w:rPr>
        <w:lastRenderedPageBreak/>
        <w:t>Mr VALENTINE</w:t>
      </w:r>
      <w:r>
        <w:t xml:space="preserve"> - There is another question on accommodation for older Tasmanians, but I can put it on notice.</w:t>
      </w:r>
    </w:p>
    <w:p w:rsidR="00C02924" w:rsidRDefault="00C02924">
      <w:pPr>
        <w:pStyle w:val="Style1"/>
      </w:pPr>
    </w:p>
    <w:p w:rsidR="00C02924" w:rsidRDefault="00C02924">
      <w:pPr>
        <w:pStyle w:val="Style1"/>
      </w:pPr>
      <w:r>
        <w:rPr>
          <w:b/>
          <w:color w:val="000000"/>
        </w:rPr>
        <w:t>CHAIR</w:t>
      </w:r>
      <w:r>
        <w:t xml:space="preserve"> - I think we need to.</w:t>
      </w:r>
    </w:p>
    <w:p w:rsidR="00C02924" w:rsidRDefault="00C02924">
      <w:pPr>
        <w:pStyle w:val="Style1"/>
      </w:pPr>
    </w:p>
    <w:p w:rsidR="00C02924" w:rsidRDefault="00C02924">
      <w:pPr>
        <w:pStyle w:val="Style1"/>
      </w:pPr>
      <w:r>
        <w:rPr>
          <w:b/>
        </w:rPr>
        <w:t>Mr VALENTINE</w:t>
      </w:r>
      <w:r>
        <w:t xml:space="preserve"> - I wanted to make sure it was mentioned so we can put it on notice.</w:t>
      </w:r>
    </w:p>
    <w:p w:rsidR="00C02924" w:rsidRDefault="00C02924">
      <w:pPr>
        <w:pStyle w:val="Style1"/>
      </w:pPr>
    </w:p>
    <w:p w:rsidR="00C02924" w:rsidRDefault="00C02924">
      <w:pPr>
        <w:pStyle w:val="Style1"/>
      </w:pPr>
      <w:r>
        <w:rPr>
          <w:b/>
          <w:color w:val="000000"/>
        </w:rPr>
        <w:t>CHAIR</w:t>
      </w:r>
      <w:r>
        <w:t xml:space="preserve"> - Are you happy to take this one on notice?</w:t>
      </w:r>
    </w:p>
    <w:p w:rsidR="00C02924" w:rsidRDefault="00C02924">
      <w:pPr>
        <w:pStyle w:val="Style1"/>
      </w:pPr>
    </w:p>
    <w:p w:rsidR="00C02924" w:rsidRDefault="00C02924">
      <w:pPr>
        <w:pStyle w:val="Style1"/>
        <w:rPr>
          <w:bCs/>
        </w:rPr>
      </w:pPr>
      <w:r>
        <w:rPr>
          <w:b/>
          <w:bCs/>
        </w:rPr>
        <w:t>Mr JAENSCH</w:t>
      </w:r>
      <w:r>
        <w:rPr>
          <w:bCs/>
        </w:rPr>
        <w:t xml:space="preserve"> - What is it?</w:t>
      </w:r>
    </w:p>
    <w:p w:rsidR="00C02924" w:rsidRDefault="00C02924">
      <w:pPr>
        <w:pStyle w:val="Style1"/>
        <w:rPr>
          <w:bCs/>
        </w:rPr>
      </w:pPr>
    </w:p>
    <w:p w:rsidR="00C02924" w:rsidRDefault="00C02924">
      <w:pPr>
        <w:pStyle w:val="Style1"/>
        <w:rPr>
          <w:bCs/>
        </w:rPr>
      </w:pPr>
      <w:r>
        <w:rPr>
          <w:b/>
          <w:bCs/>
        </w:rPr>
        <w:t>Mr VALENTINE</w:t>
      </w:r>
      <w:r>
        <w:rPr>
          <w:bCs/>
        </w:rPr>
        <w:t xml:space="preserve"> - Last year we heard $12 million had been set aside to develop supported elderly accommodation and DHHS would partner with Wintergreene specialist aged care to deliver assistance for residents.  Could you provide an update on the progress of the initiative, confirm whether last year's funds were to develop a facility in the south and whether further funds had been allocated for a similar service in the north of the state.</w:t>
      </w:r>
    </w:p>
    <w:p w:rsidR="00C02924" w:rsidRDefault="00C02924">
      <w:pPr>
        <w:pStyle w:val="Style1"/>
        <w:rPr>
          <w:bCs/>
        </w:rPr>
      </w:pPr>
    </w:p>
    <w:p w:rsidR="00C02924" w:rsidRDefault="00C02924">
      <w:pPr>
        <w:pStyle w:val="Style1"/>
        <w:rPr>
          <w:bCs/>
        </w:rPr>
      </w:pPr>
      <w:r>
        <w:rPr>
          <w:b/>
          <w:bCs/>
        </w:rPr>
        <w:t>Mr JAENSCH</w:t>
      </w:r>
      <w:r>
        <w:rPr>
          <w:bCs/>
        </w:rPr>
        <w:t xml:space="preserve"> - Happy to take that on notice, Mr Valentine.</w:t>
      </w:r>
    </w:p>
    <w:p w:rsidR="00C02924" w:rsidRDefault="00C02924">
      <w:pPr>
        <w:pStyle w:val="Style1"/>
        <w:rPr>
          <w:bCs/>
        </w:rPr>
      </w:pPr>
    </w:p>
    <w:p w:rsidR="00C02924" w:rsidRDefault="00C02924">
      <w:pPr>
        <w:pStyle w:val="Style1"/>
        <w:rPr>
          <w:bCs/>
        </w:rPr>
      </w:pPr>
      <w:r>
        <w:rPr>
          <w:b/>
          <w:bCs/>
          <w:color w:val="000000"/>
        </w:rPr>
        <w:t>CHAIR</w:t>
      </w:r>
      <w:r>
        <w:rPr>
          <w:bCs/>
        </w:rPr>
        <w:t xml:space="preserve"> - We will move to capital investment program.  Has anyone any questions?</w:t>
      </w:r>
    </w:p>
    <w:p w:rsidR="00C02924" w:rsidRDefault="00C02924">
      <w:pPr>
        <w:pStyle w:val="Style1"/>
        <w:rPr>
          <w:bCs/>
        </w:rPr>
      </w:pPr>
    </w:p>
    <w:p w:rsidR="00C02924" w:rsidRDefault="00C02924">
      <w:pPr>
        <w:pStyle w:val="Style1"/>
        <w:rPr>
          <w:bCs/>
        </w:rPr>
      </w:pPr>
      <w:r>
        <w:rPr>
          <w:bCs/>
        </w:rPr>
        <w:t>Thank you, minister, and your team in this Department of Communities Tasmania.</w:t>
      </w:r>
    </w:p>
    <w:p w:rsidR="00C02924" w:rsidRDefault="00C02924">
      <w:pPr>
        <w:pStyle w:val="Style1"/>
        <w:rPr>
          <w:bCs/>
        </w:rPr>
      </w:pPr>
    </w:p>
    <w:p w:rsidR="00C02924" w:rsidRDefault="00C02924">
      <w:pPr>
        <w:pStyle w:val="Style1"/>
        <w:rPr>
          <w:bCs/>
        </w:rPr>
      </w:pPr>
      <w:r>
        <w:rPr>
          <w:b/>
          <w:bCs/>
        </w:rPr>
        <w:t>Mr JAENSCH</w:t>
      </w:r>
      <w:r>
        <w:rPr>
          <w:bCs/>
        </w:rPr>
        <w:t xml:space="preserve"> - Communities Tasmania even better.</w:t>
      </w:r>
    </w:p>
    <w:p w:rsidR="00C02924" w:rsidRDefault="00C02924">
      <w:pPr>
        <w:pStyle w:val="Style1"/>
        <w:rPr>
          <w:bCs/>
        </w:rPr>
      </w:pPr>
    </w:p>
    <w:p w:rsidR="00C02924" w:rsidRDefault="00C02924">
      <w:pPr>
        <w:pStyle w:val="Style1"/>
        <w:rPr>
          <w:bCs/>
        </w:rPr>
      </w:pPr>
      <w:r>
        <w:rPr>
          <w:b/>
          <w:bCs/>
          <w:color w:val="000000"/>
        </w:rPr>
        <w:t>CHAIR</w:t>
      </w:r>
      <w:r>
        <w:rPr>
          <w:bCs/>
        </w:rPr>
        <w:t xml:space="preserve"> - We will move to minister for planning now.</w:t>
      </w:r>
    </w:p>
    <w:p w:rsidR="00C02924" w:rsidRDefault="00C02924">
      <w:pPr>
        <w:pStyle w:val="Style1"/>
        <w:rPr>
          <w:bCs/>
        </w:rPr>
      </w:pPr>
    </w:p>
    <w:p w:rsidR="00C02924" w:rsidRDefault="00C02924">
      <w:pPr>
        <w:pStyle w:val="Style1"/>
      </w:pPr>
      <w:r>
        <w:rPr>
          <w:b/>
        </w:rPr>
        <w:t>Mr JAENSCH</w:t>
      </w:r>
      <w:r>
        <w:t xml:space="preserve"> - Thank you very much and I thank the Secretary designate, Mr White.  Thank you very much, Eleanor.  Thank you very much for your work.</w:t>
      </w:r>
    </w:p>
    <w:p w:rsidR="00C02924" w:rsidRDefault="00C02924">
      <w:pPr>
        <w:pStyle w:val="Style1"/>
      </w:pPr>
    </w:p>
    <w:p w:rsidR="00C02924" w:rsidRDefault="00C02924">
      <w:pPr>
        <w:pStyle w:val="Style3"/>
        <w:rPr>
          <w:b/>
          <w:bCs/>
        </w:rPr>
      </w:pPr>
      <w:r>
        <w:rPr>
          <w:b/>
          <w:bCs/>
        </w:rPr>
        <w:t>DIVISION 5</w:t>
      </w:r>
    </w:p>
    <w:p w:rsidR="00C02924" w:rsidRDefault="00C02924">
      <w:pPr>
        <w:pStyle w:val="Style3"/>
      </w:pPr>
      <w:r>
        <w:t>(Department of Justice)</w:t>
      </w:r>
    </w:p>
    <w:p w:rsidR="00C02924" w:rsidRDefault="00C02924">
      <w:pPr>
        <w:pStyle w:val="Style3"/>
      </w:pPr>
    </w:p>
    <w:p w:rsidR="00C02924" w:rsidRDefault="00C02924">
      <w:pPr>
        <w:pStyle w:val="Style3"/>
        <w:rPr>
          <w:b/>
          <w:bCs/>
        </w:rPr>
      </w:pPr>
      <w:r>
        <w:rPr>
          <w:b/>
          <w:bCs/>
        </w:rPr>
        <w:t>Output Group 1</w:t>
      </w:r>
    </w:p>
    <w:p w:rsidR="00C02924" w:rsidRDefault="00C02924">
      <w:pPr>
        <w:pStyle w:val="Style3"/>
      </w:pPr>
      <w:r>
        <w:rPr>
          <w:b/>
          <w:bCs/>
        </w:rPr>
        <w:t>Administration of Justice</w:t>
      </w:r>
    </w:p>
    <w:p w:rsidR="00C02924" w:rsidRDefault="00C02924">
      <w:pPr>
        <w:pStyle w:val="Style3"/>
      </w:pPr>
    </w:p>
    <w:p w:rsidR="00C02924" w:rsidRDefault="00C02924">
      <w:pPr>
        <w:pStyle w:val="Style1"/>
      </w:pPr>
      <w:r>
        <w:rPr>
          <w:b/>
          <w:color w:val="000000"/>
        </w:rPr>
        <w:t>CHAIR</w:t>
      </w:r>
      <w:r>
        <w:t xml:space="preserve"> - </w:t>
      </w:r>
      <w:r w:rsidR="006C7AD2">
        <w:t>Because we are running short of time, I remind members to</w:t>
      </w:r>
      <w:r>
        <w:t xml:space="preserve"> prioritise questions</w:t>
      </w:r>
      <w:r w:rsidR="006C7AD2">
        <w:t>,</w:t>
      </w:r>
      <w:r>
        <w:t xml:space="preserve"> and if there are some that can be put off and asked to the Leader at a later time, we might do that.</w:t>
      </w:r>
    </w:p>
    <w:p w:rsidR="006C7AD2" w:rsidRDefault="006C7AD2">
      <w:pPr>
        <w:pStyle w:val="Style1"/>
        <w:rPr>
          <w:b/>
        </w:rPr>
      </w:pPr>
    </w:p>
    <w:p w:rsidR="006C7AD2" w:rsidRDefault="006C7AD2">
      <w:pPr>
        <w:pStyle w:val="Style1"/>
      </w:pPr>
      <w:r>
        <w:rPr>
          <w:b/>
        </w:rPr>
        <w:t>Mr JAENSCH</w:t>
      </w:r>
      <w:r>
        <w:t xml:space="preserve"> - I think we can make start.</w:t>
      </w:r>
    </w:p>
    <w:p w:rsidR="006C7AD2" w:rsidRDefault="006C7AD2">
      <w:pPr>
        <w:pStyle w:val="Style1"/>
      </w:pPr>
    </w:p>
    <w:p w:rsidR="006C7AD2" w:rsidRDefault="006C7AD2">
      <w:pPr>
        <w:pStyle w:val="Style1"/>
      </w:pPr>
      <w:r>
        <w:rPr>
          <w:b/>
          <w:color w:val="000000"/>
        </w:rPr>
        <w:t>CHAIR</w:t>
      </w:r>
      <w:r>
        <w:t xml:space="preserve"> - Ms Morgan-Wicks?</w:t>
      </w:r>
    </w:p>
    <w:p w:rsidR="006C7AD2" w:rsidRDefault="006C7AD2">
      <w:pPr>
        <w:pStyle w:val="Style1"/>
      </w:pPr>
    </w:p>
    <w:p w:rsidR="006C7AD2" w:rsidRDefault="006C7AD2">
      <w:pPr>
        <w:pStyle w:val="Style1"/>
      </w:pPr>
      <w:r>
        <w:rPr>
          <w:b/>
        </w:rPr>
        <w:t>Mr JAENSCH</w:t>
      </w:r>
      <w:r>
        <w:t xml:space="preserve"> - Yes.  The Secretary will be joining us when she can but we are right to go.</w:t>
      </w:r>
    </w:p>
    <w:p w:rsidR="006C7AD2" w:rsidRDefault="006C7AD2">
      <w:pPr>
        <w:pStyle w:val="Style1"/>
      </w:pPr>
    </w:p>
    <w:p w:rsidR="006C7AD2" w:rsidRDefault="006C7AD2">
      <w:pPr>
        <w:pStyle w:val="Style1"/>
      </w:pPr>
      <w:r>
        <w:rPr>
          <w:b/>
          <w:color w:val="000000"/>
        </w:rPr>
        <w:t>CHAIR</w:t>
      </w:r>
      <w:r>
        <w:t xml:space="preserve"> – Minister, if you could introduce the person at the table with you at the moment and any new ones who appear.</w:t>
      </w:r>
    </w:p>
    <w:p w:rsidR="006C7AD2" w:rsidRDefault="006C7AD2">
      <w:pPr>
        <w:pStyle w:val="Style1"/>
      </w:pPr>
    </w:p>
    <w:p w:rsidR="006C7AD2" w:rsidRDefault="006C7AD2">
      <w:pPr>
        <w:pStyle w:val="Style1"/>
      </w:pPr>
      <w:r>
        <w:rPr>
          <w:b/>
        </w:rPr>
        <w:t>Mr JAENSCH</w:t>
      </w:r>
      <w:r>
        <w:t xml:space="preserve"> - We have the manager of Planning Policy Unit from the Department of Justice, Brian Risby.</w:t>
      </w:r>
    </w:p>
    <w:p w:rsidR="006C7AD2" w:rsidRDefault="006C7AD2">
      <w:pPr>
        <w:pStyle w:val="Style1"/>
      </w:pPr>
    </w:p>
    <w:p w:rsidR="006C7AD2" w:rsidRDefault="006C7AD2">
      <w:pPr>
        <w:pStyle w:val="Style1"/>
      </w:pPr>
      <w:r>
        <w:rPr>
          <w:b/>
          <w:color w:val="000000"/>
        </w:rPr>
        <w:t>CHAIR</w:t>
      </w:r>
      <w:r>
        <w:t xml:space="preserve"> - You didn't need to make any comments on this?</w:t>
      </w:r>
    </w:p>
    <w:p w:rsidR="006C7AD2" w:rsidRDefault="006C7AD2">
      <w:pPr>
        <w:pStyle w:val="Style1"/>
      </w:pPr>
    </w:p>
    <w:p w:rsidR="006C7AD2" w:rsidRDefault="006C7AD2">
      <w:pPr>
        <w:pStyle w:val="Style1"/>
      </w:pPr>
      <w:r>
        <w:rPr>
          <w:b/>
        </w:rPr>
        <w:t>Mr JAENSCH</w:t>
      </w:r>
      <w:r>
        <w:t xml:space="preserve"> - If I take your advice from previous hearings, I won't poke the bear.</w:t>
      </w:r>
    </w:p>
    <w:p w:rsidR="006C7AD2" w:rsidRDefault="006C7AD2">
      <w:pPr>
        <w:pStyle w:val="Style1"/>
      </w:pPr>
    </w:p>
    <w:p w:rsidR="006C7AD2" w:rsidRDefault="006C7AD2">
      <w:pPr>
        <w:pStyle w:val="Style1"/>
      </w:pPr>
      <w:r>
        <w:rPr>
          <w:b/>
          <w:color w:val="000000"/>
        </w:rPr>
        <w:t>CHAIR</w:t>
      </w:r>
      <w:r>
        <w:t xml:space="preserve"> - I am sure you will be able to use the information there to answer questions.  I will go to output group 1.11 Resource Management and Planning Appeals Tribunal and Mr Valentine is leading on this.</w:t>
      </w:r>
    </w:p>
    <w:p w:rsidR="006C7AD2" w:rsidRDefault="006C7AD2">
      <w:pPr>
        <w:pStyle w:val="Style1"/>
      </w:pPr>
    </w:p>
    <w:p w:rsidR="006C7AD2" w:rsidRDefault="006C7AD2">
      <w:pPr>
        <w:pStyle w:val="Style3"/>
        <w:rPr>
          <w:b/>
          <w:bCs/>
        </w:rPr>
      </w:pPr>
      <w:r>
        <w:rPr>
          <w:b/>
          <w:bCs/>
        </w:rPr>
        <w:t>Output group 1.11</w:t>
      </w:r>
    </w:p>
    <w:p w:rsidR="006C7AD2" w:rsidRDefault="006C7AD2">
      <w:pPr>
        <w:pStyle w:val="Style3"/>
        <w:rPr>
          <w:b/>
          <w:bCs/>
        </w:rPr>
      </w:pPr>
      <w:r>
        <w:rPr>
          <w:b/>
          <w:bCs/>
        </w:rPr>
        <w:t>Resource Management and Planning Appeals Tribunal</w:t>
      </w:r>
    </w:p>
    <w:p w:rsidR="006C7AD2" w:rsidRDefault="006C7AD2">
      <w:pPr>
        <w:pStyle w:val="Style3"/>
        <w:rPr>
          <w:b/>
          <w:bCs/>
        </w:rPr>
      </w:pPr>
    </w:p>
    <w:p w:rsidR="006C7AD2" w:rsidRDefault="006C7AD2">
      <w:pPr>
        <w:pStyle w:val="Style1"/>
      </w:pPr>
      <w:r>
        <w:rPr>
          <w:b/>
        </w:rPr>
        <w:t>Mr VALENTINE</w:t>
      </w:r>
      <w:r>
        <w:t xml:space="preserve"> - Can you explain why the forward Estimates for the tribunal show an increase which is roughly 50 per cent greater than would be explained by wage inflation alone?  In providing that explanation, could you also provide information on the number of disputes expected to be considered by the tribunal when determining the resourcing required over the forward Estimates.</w:t>
      </w:r>
    </w:p>
    <w:p w:rsidR="006C7AD2" w:rsidRDefault="006C7AD2">
      <w:pPr>
        <w:pStyle w:val="Style1"/>
      </w:pPr>
    </w:p>
    <w:p w:rsidR="006C7AD2" w:rsidRDefault="006C7AD2">
      <w:pPr>
        <w:pStyle w:val="Style1"/>
      </w:pPr>
      <w:r>
        <w:rPr>
          <w:b/>
        </w:rPr>
        <w:t>Mr JAENSCH</w:t>
      </w:r>
      <w:r>
        <w:t xml:space="preserve"> - In response, I introduce at the table Jarrod Bryan, Registrar for the Resource Management and Planning Appeal Tribunal.  I will ask Jarrod to lead the answer.</w:t>
      </w:r>
    </w:p>
    <w:p w:rsidR="006C7AD2" w:rsidRDefault="006C7AD2">
      <w:pPr>
        <w:pStyle w:val="Style1"/>
      </w:pPr>
    </w:p>
    <w:p w:rsidR="006C7AD2" w:rsidRDefault="006C7AD2">
      <w:pPr>
        <w:pStyle w:val="Style1"/>
      </w:pPr>
      <w:r>
        <w:rPr>
          <w:b/>
          <w:bCs/>
        </w:rPr>
        <w:t xml:space="preserve">Mr BRYAN - </w:t>
      </w:r>
      <w:r>
        <w:t xml:space="preserve">I would want to speak to Mr Wailes, who is head of the finance section of the department before giving an answer so that I understand those figures and how those estimates were made.  If I could take it on notice and speak to him briefly?  </w:t>
      </w:r>
    </w:p>
    <w:p w:rsidR="006C7AD2" w:rsidRDefault="006C7AD2">
      <w:pPr>
        <w:pStyle w:val="Style1"/>
      </w:pPr>
    </w:p>
    <w:p w:rsidR="006C7AD2" w:rsidRDefault="006C7AD2">
      <w:pPr>
        <w:pStyle w:val="Style1"/>
      </w:pPr>
      <w:r>
        <w:rPr>
          <w:b/>
        </w:rPr>
        <w:t>Mr JAENSCH</w:t>
      </w:r>
      <w:r>
        <w:t xml:space="preserve"> - Yes.</w:t>
      </w:r>
    </w:p>
    <w:p w:rsidR="006C7AD2" w:rsidRDefault="006C7AD2">
      <w:pPr>
        <w:pStyle w:val="Style1"/>
      </w:pPr>
    </w:p>
    <w:p w:rsidR="006C7AD2" w:rsidRDefault="006C7AD2">
      <w:pPr>
        <w:pStyle w:val="Style1"/>
      </w:pPr>
      <w:r>
        <w:rPr>
          <w:b/>
          <w:color w:val="000000"/>
        </w:rPr>
        <w:t>CHAIR</w:t>
      </w:r>
      <w:r>
        <w:t xml:space="preserve"> - We can come back to that if we need to, minister.</w:t>
      </w:r>
    </w:p>
    <w:p w:rsidR="006C7AD2" w:rsidRDefault="006C7AD2">
      <w:pPr>
        <w:pStyle w:val="Style1"/>
      </w:pPr>
    </w:p>
    <w:p w:rsidR="006C7AD2" w:rsidRDefault="006C7AD2">
      <w:pPr>
        <w:pStyle w:val="Style1"/>
      </w:pPr>
      <w:r>
        <w:rPr>
          <w:b/>
        </w:rPr>
        <w:t>Mr JAENSCH</w:t>
      </w:r>
      <w:r>
        <w:t xml:space="preserve"> - I would be happy for that to be taken on notice.</w:t>
      </w:r>
    </w:p>
    <w:p w:rsidR="006C7AD2" w:rsidRDefault="006C7AD2">
      <w:pPr>
        <w:pStyle w:val="Style1"/>
      </w:pPr>
    </w:p>
    <w:p w:rsidR="006C7AD2" w:rsidRDefault="006C7AD2">
      <w:pPr>
        <w:pStyle w:val="Style1"/>
      </w:pPr>
      <w:r>
        <w:rPr>
          <w:b/>
        </w:rPr>
        <w:t>Mr VALENTINE</w:t>
      </w:r>
      <w:r>
        <w:t xml:space="preserve"> - A new neighbourhood disputes about plants act came in last year.  Since the proclamation of that act, how many disputes have you had in relation to that new act?</w:t>
      </w:r>
    </w:p>
    <w:p w:rsidR="006C7AD2" w:rsidRDefault="006C7AD2">
      <w:pPr>
        <w:pStyle w:val="Style1"/>
      </w:pPr>
    </w:p>
    <w:p w:rsidR="006C7AD2" w:rsidRDefault="006C7AD2">
      <w:pPr>
        <w:pStyle w:val="Style1"/>
      </w:pPr>
      <w:r>
        <w:rPr>
          <w:b/>
          <w:bCs/>
        </w:rPr>
        <w:t xml:space="preserve">Mr BRYAN - </w:t>
      </w:r>
      <w:r>
        <w:t>As at yesterday's date, eight.</w:t>
      </w:r>
    </w:p>
    <w:p w:rsidR="006C7AD2" w:rsidRDefault="006C7AD2">
      <w:pPr>
        <w:pStyle w:val="Style1"/>
      </w:pPr>
    </w:p>
    <w:p w:rsidR="006C7AD2" w:rsidRDefault="006C7AD2">
      <w:pPr>
        <w:pStyle w:val="Style1"/>
      </w:pPr>
      <w:r>
        <w:rPr>
          <w:b/>
        </w:rPr>
        <w:t>Mr VALENTINE</w:t>
      </w:r>
      <w:r>
        <w:t xml:space="preserve"> - Eight disputes.  Have they been congenial disputes or acrimonious?</w:t>
      </w:r>
    </w:p>
    <w:p w:rsidR="006C7AD2" w:rsidRDefault="006C7AD2">
      <w:pPr>
        <w:pStyle w:val="Style1"/>
      </w:pPr>
    </w:p>
    <w:p w:rsidR="006C7AD2" w:rsidRDefault="006C7AD2">
      <w:pPr>
        <w:pStyle w:val="Style1"/>
      </w:pPr>
      <w:r>
        <w:rPr>
          <w:b/>
          <w:bCs/>
        </w:rPr>
        <w:t xml:space="preserve">Mr BRYAN - </w:t>
      </w:r>
      <w:r>
        <w:t>Congenial disputes.</w:t>
      </w:r>
    </w:p>
    <w:p w:rsidR="006C7AD2" w:rsidRDefault="006C7AD2">
      <w:pPr>
        <w:pStyle w:val="Style1"/>
      </w:pPr>
    </w:p>
    <w:p w:rsidR="006C7AD2" w:rsidRDefault="006C7AD2">
      <w:pPr>
        <w:pStyle w:val="Style1"/>
      </w:pPr>
      <w:r>
        <w:rPr>
          <w:b/>
          <w:color w:val="000000"/>
        </w:rPr>
        <w:t>CHAIR</w:t>
      </w:r>
      <w:r>
        <w:t xml:space="preserve"> - I am not sure what they look like?</w:t>
      </w:r>
    </w:p>
    <w:p w:rsidR="006C7AD2" w:rsidRDefault="006C7AD2">
      <w:pPr>
        <w:pStyle w:val="Style1"/>
      </w:pPr>
    </w:p>
    <w:p w:rsidR="006C7AD2" w:rsidRDefault="006C7AD2">
      <w:pPr>
        <w:pStyle w:val="Style1"/>
      </w:pPr>
      <w:r>
        <w:rPr>
          <w:b/>
          <w:bCs/>
        </w:rPr>
        <w:t xml:space="preserve">Mr BRYAN - </w:t>
      </w:r>
      <w:r>
        <w:t>I am not sure I should be venturing an opinion on that.</w:t>
      </w:r>
    </w:p>
    <w:p w:rsidR="006C7AD2" w:rsidRDefault="006C7AD2">
      <w:pPr>
        <w:pStyle w:val="Style1"/>
      </w:pPr>
    </w:p>
    <w:p w:rsidR="006C7AD2" w:rsidRDefault="006C7AD2">
      <w:pPr>
        <w:pStyle w:val="Style1"/>
      </w:pPr>
      <w:r>
        <w:rPr>
          <w:b/>
        </w:rPr>
        <w:t>Mr VALENTINE</w:t>
      </w:r>
      <w:r>
        <w:t xml:space="preserve"> - You can't comment.  I understand.  I would be very interested to know.  I did comment saying I thought it might create more aggression than settle things down.  Is there a trend at this point in the number you are likely to see going forward?  It is only eight but is it elevating or is it over a period of time - a couple of months or something?</w:t>
      </w:r>
    </w:p>
    <w:p w:rsidR="006C7AD2" w:rsidRDefault="006C7AD2">
      <w:pPr>
        <w:pStyle w:val="Style1"/>
      </w:pPr>
    </w:p>
    <w:p w:rsidR="006C7AD2" w:rsidRDefault="006C7AD2">
      <w:pPr>
        <w:pStyle w:val="Style1"/>
      </w:pPr>
      <w:r>
        <w:rPr>
          <w:b/>
          <w:bCs/>
        </w:rPr>
        <w:lastRenderedPageBreak/>
        <w:t xml:space="preserve">Mr BRYAN - </w:t>
      </w:r>
      <w:r>
        <w:t xml:space="preserve">It is difficult to guess in the sense the act establishes a series of pre-conditions before an application can be brought to the tribunal.  For example, the parties are required to attempt to resolve the matters in dispute between themselves before they commence proceedings with the tribunal.  It may be that people are going through that process at the moment before they lodge an application and, given the act was only proclaimed on 1 December last year, it is a little hard to tell what that trend might be.  </w:t>
      </w:r>
    </w:p>
    <w:p w:rsidR="006C7AD2" w:rsidRDefault="006C7AD2">
      <w:pPr>
        <w:pStyle w:val="Style1"/>
      </w:pPr>
    </w:p>
    <w:p w:rsidR="006C7AD2" w:rsidRDefault="006C7AD2">
      <w:pPr>
        <w:pStyle w:val="Style1"/>
      </w:pPr>
      <w:r>
        <w:rPr>
          <w:b/>
        </w:rPr>
        <w:t>Mr VALENTINE</w:t>
      </w:r>
      <w:r>
        <w:t xml:space="preserve"> - How are the numbers trending in relation to general planning appeals?</w:t>
      </w:r>
    </w:p>
    <w:p w:rsidR="006C7AD2" w:rsidRDefault="006C7AD2">
      <w:pPr>
        <w:pStyle w:val="Style1"/>
      </w:pPr>
    </w:p>
    <w:p w:rsidR="006C7AD2" w:rsidRDefault="006C7AD2">
      <w:pPr>
        <w:pStyle w:val="Style1"/>
      </w:pPr>
      <w:r>
        <w:rPr>
          <w:b/>
          <w:bCs/>
        </w:rPr>
        <w:t xml:space="preserve">Mr BRYAN - </w:t>
      </w:r>
      <w:r>
        <w:t>At the last count -</w:t>
      </w:r>
    </w:p>
    <w:p w:rsidR="006C7AD2" w:rsidRDefault="006C7AD2">
      <w:pPr>
        <w:pStyle w:val="Style1"/>
      </w:pPr>
    </w:p>
    <w:p w:rsidR="006C7AD2" w:rsidRDefault="006C7AD2">
      <w:pPr>
        <w:pStyle w:val="Style1"/>
      </w:pPr>
      <w:r>
        <w:rPr>
          <w:b/>
        </w:rPr>
        <w:t>Mr VALENTINE</w:t>
      </w:r>
      <w:r>
        <w:t xml:space="preserve"> - How are the numbers trending in relation to general planning appeals?</w:t>
      </w:r>
    </w:p>
    <w:p w:rsidR="006C7AD2" w:rsidRDefault="006C7AD2">
      <w:pPr>
        <w:pStyle w:val="Style1"/>
      </w:pPr>
    </w:p>
    <w:p w:rsidR="006C7AD2" w:rsidRDefault="006C7AD2">
      <w:pPr>
        <w:pStyle w:val="Style1"/>
      </w:pPr>
      <w:r>
        <w:rPr>
          <w:b/>
          <w:bCs/>
        </w:rPr>
        <w:t>Mr BRYAN</w:t>
      </w:r>
      <w:r>
        <w:t xml:space="preserve"> - At the last count as of yesterday we were up to about 139 which is not dissimilar to the numbers we have had over the last couple of years.  It was 155, I think, the year before and 144 the year before that.  They are hovering at an approximately similar level from what I can see.</w:t>
      </w:r>
    </w:p>
    <w:p w:rsidR="006C7AD2" w:rsidRDefault="006C7AD2">
      <w:pPr>
        <w:pStyle w:val="Style1"/>
      </w:pPr>
    </w:p>
    <w:p w:rsidR="006C7AD2" w:rsidRDefault="006C7AD2">
      <w:pPr>
        <w:pStyle w:val="Style1"/>
      </w:pPr>
      <w:r>
        <w:rPr>
          <w:b/>
        </w:rPr>
        <w:t>Mr VALENTINE</w:t>
      </w:r>
      <w:r>
        <w:t xml:space="preserve"> - I am wondering with the introduction of the new planning schemes and those sorts of things whether it is elevating or declining in general but from what you are telling me it does not seem - </w:t>
      </w:r>
    </w:p>
    <w:p w:rsidR="006C7AD2" w:rsidRDefault="006C7AD2">
      <w:pPr>
        <w:pStyle w:val="Style1"/>
      </w:pPr>
      <w:r>
        <w:t xml:space="preserve"> </w:t>
      </w:r>
    </w:p>
    <w:p w:rsidR="006C7AD2" w:rsidRDefault="006C7AD2">
      <w:pPr>
        <w:pStyle w:val="Style1"/>
      </w:pPr>
      <w:r>
        <w:rPr>
          <w:b/>
          <w:bCs/>
        </w:rPr>
        <w:t>Mr BRYAN</w:t>
      </w:r>
      <w:r>
        <w:t xml:space="preserve"> - I would be speculating.  It is very difficult to say.</w:t>
      </w:r>
    </w:p>
    <w:p w:rsidR="006C7AD2" w:rsidRDefault="006C7AD2">
      <w:pPr>
        <w:pStyle w:val="Style1"/>
      </w:pPr>
    </w:p>
    <w:p w:rsidR="006C7AD2" w:rsidRDefault="006C7AD2">
      <w:pPr>
        <w:pStyle w:val="Style1"/>
      </w:pPr>
      <w:r>
        <w:rPr>
          <w:b/>
        </w:rPr>
        <w:t>Mr VALENTINE</w:t>
      </w:r>
      <w:r>
        <w:t xml:space="preserve"> - Has there been any contingency set aside for any increased workload of the Planning Appeals Tribunal, given what seems to be an elevation in planning approvals?</w:t>
      </w:r>
    </w:p>
    <w:p w:rsidR="006C7AD2" w:rsidRDefault="006C7AD2">
      <w:pPr>
        <w:pStyle w:val="Style1"/>
      </w:pPr>
    </w:p>
    <w:p w:rsidR="006C7AD2" w:rsidRDefault="006C7AD2">
      <w:pPr>
        <w:pStyle w:val="Style1"/>
      </w:pPr>
      <w:r>
        <w:rPr>
          <w:b/>
          <w:bCs/>
        </w:rPr>
        <w:t>Mr BRYAN</w:t>
      </w:r>
      <w:r>
        <w:t xml:space="preserve"> - At the moment the tribunal is sufficiently resourced to do the work that it is doing.  Were there to be any increase I am sure that if I needed to go to the department for additional assistance I would be able to make those approaches.</w:t>
      </w:r>
    </w:p>
    <w:p w:rsidR="006C7AD2" w:rsidRDefault="006C7AD2">
      <w:pPr>
        <w:pStyle w:val="Style1"/>
      </w:pPr>
    </w:p>
    <w:p w:rsidR="006C7AD2" w:rsidRDefault="006C7AD2">
      <w:pPr>
        <w:pStyle w:val="Style1"/>
      </w:pPr>
      <w:r>
        <w:rPr>
          <w:b/>
          <w:color w:val="000000"/>
        </w:rPr>
        <w:t>CHAIR</w:t>
      </w:r>
      <w:r>
        <w:t xml:space="preserve"> - That would be done by way of a (inaudible) I assume.</w:t>
      </w:r>
    </w:p>
    <w:p w:rsidR="006C7AD2" w:rsidRDefault="006C7AD2">
      <w:pPr>
        <w:pStyle w:val="Style1"/>
      </w:pPr>
    </w:p>
    <w:p w:rsidR="006C7AD2" w:rsidRDefault="006C7AD2">
      <w:pPr>
        <w:pStyle w:val="Style1"/>
      </w:pPr>
      <w:r>
        <w:rPr>
          <w:b/>
        </w:rPr>
        <w:t>Mr JAENSCH</w:t>
      </w:r>
      <w:r>
        <w:t xml:space="preserve"> - Potentially.</w:t>
      </w:r>
    </w:p>
    <w:p w:rsidR="006C7AD2" w:rsidRDefault="006C7AD2">
      <w:pPr>
        <w:pStyle w:val="Style1"/>
      </w:pPr>
    </w:p>
    <w:p w:rsidR="006C7AD2" w:rsidRDefault="006C7AD2">
      <w:pPr>
        <w:pStyle w:val="Style1"/>
      </w:pPr>
      <w:r>
        <w:rPr>
          <w:b/>
        </w:rPr>
        <w:t>Mr VALENTINE</w:t>
      </w:r>
      <w:r>
        <w:t xml:space="preserve"> - With respect to those that are resolved by mediation that is pretty similar to previous years?</w:t>
      </w:r>
    </w:p>
    <w:p w:rsidR="006C7AD2" w:rsidRDefault="006C7AD2">
      <w:pPr>
        <w:pStyle w:val="Style1"/>
      </w:pPr>
    </w:p>
    <w:p w:rsidR="006C7AD2" w:rsidRDefault="006C7AD2">
      <w:pPr>
        <w:pStyle w:val="Style1"/>
      </w:pPr>
      <w:r w:rsidRPr="0021413C">
        <w:rPr>
          <w:b/>
        </w:rPr>
        <w:t>Mr BRYAN</w:t>
      </w:r>
      <w:r>
        <w:t xml:space="preserve"> - Yes, at the moment, for the last financial year up to 30 April 2018 we were sitting at about 67 per cent of matters resolved without the need for a hearing.</w:t>
      </w:r>
    </w:p>
    <w:p w:rsidR="006C7AD2" w:rsidRDefault="006C7AD2">
      <w:pPr>
        <w:pStyle w:val="Style1"/>
      </w:pPr>
    </w:p>
    <w:p w:rsidR="006C7AD2" w:rsidRDefault="006C7AD2">
      <w:pPr>
        <w:pStyle w:val="Style1"/>
      </w:pPr>
      <w:r>
        <w:rPr>
          <w:b/>
        </w:rPr>
        <w:t>Mr VALENTINE</w:t>
      </w:r>
      <w:r>
        <w:t xml:space="preserve"> - But you have a target of 100.</w:t>
      </w:r>
    </w:p>
    <w:p w:rsidR="006C7AD2" w:rsidRDefault="006C7AD2">
      <w:pPr>
        <w:pStyle w:val="Style1"/>
      </w:pPr>
    </w:p>
    <w:p w:rsidR="006C7AD2" w:rsidRDefault="006C7AD2">
      <w:pPr>
        <w:pStyle w:val="Style1"/>
      </w:pPr>
      <w:r>
        <w:rPr>
          <w:b/>
          <w:color w:val="000000"/>
        </w:rPr>
        <w:t>CHAIR</w:t>
      </w:r>
      <w:r>
        <w:t xml:space="preserve"> - The target was 78.</w:t>
      </w:r>
    </w:p>
    <w:p w:rsidR="006C7AD2" w:rsidRDefault="006C7AD2">
      <w:pPr>
        <w:pStyle w:val="Style1"/>
      </w:pPr>
    </w:p>
    <w:p w:rsidR="006C7AD2" w:rsidRDefault="006C7AD2">
      <w:pPr>
        <w:pStyle w:val="Style1"/>
      </w:pPr>
      <w:r>
        <w:rPr>
          <w:b/>
          <w:bCs/>
        </w:rPr>
        <w:t>Mr BRYAN</w:t>
      </w:r>
      <w:r>
        <w:t xml:space="preserve"> - No, I do not know that we could mediate everything.  What we are trying to do with 100 per cent is to finish our matters within our statutory time frame.  That is the target.</w:t>
      </w:r>
    </w:p>
    <w:p w:rsidR="006C7AD2" w:rsidRDefault="006C7AD2">
      <w:pPr>
        <w:pStyle w:val="Style1"/>
      </w:pPr>
    </w:p>
    <w:p w:rsidR="006C7AD2" w:rsidRDefault="006C7AD2">
      <w:pPr>
        <w:pStyle w:val="Style1"/>
      </w:pPr>
      <w:r>
        <w:rPr>
          <w:b/>
          <w:color w:val="000000"/>
        </w:rPr>
        <w:t>CHAIR</w:t>
      </w:r>
      <w:r>
        <w:t xml:space="preserve"> - Can I go back to that for a minute?  What was the percentage you said to date in April?</w:t>
      </w:r>
    </w:p>
    <w:p w:rsidR="006C7AD2" w:rsidRDefault="006C7AD2">
      <w:pPr>
        <w:pStyle w:val="Style1"/>
      </w:pPr>
    </w:p>
    <w:p w:rsidR="006C7AD2" w:rsidRDefault="006C7AD2">
      <w:pPr>
        <w:pStyle w:val="Style1"/>
      </w:pPr>
      <w:r>
        <w:rPr>
          <w:b/>
          <w:bCs/>
        </w:rPr>
        <w:lastRenderedPageBreak/>
        <w:t>Mr BRYAN</w:t>
      </w:r>
      <w:r>
        <w:t xml:space="preserve"> - It was 67.27, I think.</w:t>
      </w:r>
    </w:p>
    <w:p w:rsidR="006C7AD2" w:rsidRDefault="006C7AD2">
      <w:pPr>
        <w:pStyle w:val="Style1"/>
      </w:pPr>
    </w:p>
    <w:p w:rsidR="006C7AD2" w:rsidRDefault="006C7AD2">
      <w:pPr>
        <w:pStyle w:val="Style1"/>
      </w:pPr>
      <w:r>
        <w:rPr>
          <w:b/>
          <w:color w:val="000000"/>
        </w:rPr>
        <w:t>CHAIR</w:t>
      </w:r>
      <w:r>
        <w:t xml:space="preserve"> -Those are the ones that are resolved by mediation?</w:t>
      </w:r>
    </w:p>
    <w:p w:rsidR="006C7AD2" w:rsidRDefault="006C7AD2">
      <w:pPr>
        <w:pStyle w:val="Style1"/>
      </w:pPr>
    </w:p>
    <w:p w:rsidR="006C7AD2" w:rsidRDefault="006C7AD2">
      <w:pPr>
        <w:pStyle w:val="Style1"/>
      </w:pPr>
      <w:r>
        <w:rPr>
          <w:b/>
          <w:bCs/>
        </w:rPr>
        <w:t>Mr BRYAN</w:t>
      </w:r>
      <w:r>
        <w:t xml:space="preserve"> - Without needing a hearing.  They might be withdrawn as a consequence of mediation or a consent agreement as filed by the parties.</w:t>
      </w:r>
    </w:p>
    <w:p w:rsidR="006C7AD2" w:rsidRDefault="006C7AD2">
      <w:pPr>
        <w:pStyle w:val="Style1"/>
      </w:pPr>
    </w:p>
    <w:p w:rsidR="006C7AD2" w:rsidRDefault="006C7AD2">
      <w:pPr>
        <w:pStyle w:val="Style1"/>
      </w:pPr>
      <w:r>
        <w:rPr>
          <w:b/>
          <w:color w:val="000000"/>
        </w:rPr>
        <w:t>CHAIR</w:t>
      </w:r>
      <w:r>
        <w:t xml:space="preserve"> - This does not compare with your performance information here proportion of substantive decisions of resource manager or ALPAT, resolved by mediation or consent.  Are we talking about the same thing there?</w:t>
      </w:r>
    </w:p>
    <w:p w:rsidR="006C7AD2" w:rsidRDefault="006C7AD2">
      <w:pPr>
        <w:pStyle w:val="Style1"/>
      </w:pPr>
    </w:p>
    <w:p w:rsidR="006C7AD2" w:rsidRDefault="006C7AD2">
      <w:pPr>
        <w:pStyle w:val="Style1"/>
      </w:pPr>
      <w:r>
        <w:rPr>
          <w:b/>
          <w:bCs/>
        </w:rPr>
        <w:t>Mr BRYAN</w:t>
      </w:r>
      <w:r>
        <w:t xml:space="preserve"> - Yes, either they are resolved through an ADR process.</w:t>
      </w:r>
    </w:p>
    <w:p w:rsidR="006C7AD2" w:rsidRDefault="006C7AD2">
      <w:pPr>
        <w:pStyle w:val="Style1"/>
      </w:pPr>
    </w:p>
    <w:p w:rsidR="006C7AD2" w:rsidRDefault="006C7AD2">
      <w:pPr>
        <w:pStyle w:val="Style1"/>
      </w:pPr>
      <w:r>
        <w:rPr>
          <w:b/>
          <w:color w:val="000000"/>
        </w:rPr>
        <w:t>CHAIR</w:t>
      </w:r>
      <w:r>
        <w:t xml:space="preserve"> - Last year the actual 73.2 per cent so it is quite a bit lower than that?</w:t>
      </w:r>
    </w:p>
    <w:p w:rsidR="006C7AD2" w:rsidRDefault="006C7AD2">
      <w:pPr>
        <w:pStyle w:val="Style1"/>
      </w:pPr>
    </w:p>
    <w:p w:rsidR="006C7AD2" w:rsidRDefault="006C7AD2">
      <w:pPr>
        <w:pStyle w:val="Style1"/>
      </w:pPr>
      <w:r>
        <w:rPr>
          <w:b/>
          <w:bCs/>
        </w:rPr>
        <w:t>Mr BRYAN</w:t>
      </w:r>
      <w:r>
        <w:t xml:space="preserve"> - It may be.</w:t>
      </w:r>
    </w:p>
    <w:p w:rsidR="006C7AD2" w:rsidRDefault="006C7AD2">
      <w:pPr>
        <w:pStyle w:val="Style1"/>
      </w:pPr>
    </w:p>
    <w:p w:rsidR="006C7AD2" w:rsidRDefault="006C7AD2">
      <w:pPr>
        <w:pStyle w:val="Style1"/>
      </w:pPr>
      <w:r>
        <w:rPr>
          <w:b/>
        </w:rPr>
        <w:t>Mr JAENSCH</w:t>
      </w:r>
      <w:r>
        <w:t xml:space="preserve"> - How current are your numbers?</w:t>
      </w:r>
    </w:p>
    <w:p w:rsidR="006C7AD2" w:rsidRDefault="006C7AD2">
      <w:pPr>
        <w:pStyle w:val="Style1"/>
      </w:pPr>
    </w:p>
    <w:p w:rsidR="006C7AD2" w:rsidRDefault="006C7AD2">
      <w:pPr>
        <w:pStyle w:val="Style1"/>
      </w:pPr>
      <w:r>
        <w:rPr>
          <w:b/>
          <w:bCs/>
        </w:rPr>
        <w:t>Mr BRYAN</w:t>
      </w:r>
      <w:r>
        <w:t xml:space="preserve"> - The numbers I have here are for April 2018.</w:t>
      </w:r>
    </w:p>
    <w:p w:rsidR="006C7AD2" w:rsidRDefault="006C7AD2">
      <w:pPr>
        <w:pStyle w:val="Style1"/>
      </w:pPr>
    </w:p>
    <w:p w:rsidR="006C7AD2" w:rsidRDefault="006C7AD2">
      <w:pPr>
        <w:pStyle w:val="Style1"/>
      </w:pPr>
      <w:r>
        <w:rPr>
          <w:b/>
        </w:rPr>
        <w:t>Mr JAENSCH</w:t>
      </w:r>
      <w:r>
        <w:t xml:space="preserve"> - So, there is still a couple of months.</w:t>
      </w:r>
    </w:p>
    <w:p w:rsidR="006C7AD2" w:rsidRDefault="006C7AD2">
      <w:pPr>
        <w:pStyle w:val="Style1"/>
      </w:pPr>
    </w:p>
    <w:p w:rsidR="006C7AD2" w:rsidRDefault="006C7AD2">
      <w:pPr>
        <w:pStyle w:val="Style1"/>
      </w:pPr>
      <w:r>
        <w:rPr>
          <w:b/>
          <w:color w:val="000000"/>
        </w:rPr>
        <w:t>CHAIR</w:t>
      </w:r>
      <w:r>
        <w:t xml:space="preserve"> - We are talking about percentages, minister, not numbers.</w:t>
      </w:r>
    </w:p>
    <w:p w:rsidR="006C7AD2" w:rsidRDefault="006C7AD2">
      <w:pPr>
        <w:pStyle w:val="Style1"/>
      </w:pPr>
    </w:p>
    <w:p w:rsidR="006C7AD2" w:rsidRDefault="006C7AD2">
      <w:pPr>
        <w:pStyle w:val="Style1"/>
      </w:pPr>
      <w:r>
        <w:rPr>
          <w:b/>
          <w:bCs/>
        </w:rPr>
        <w:t>Mr BRYAN</w:t>
      </w:r>
      <w:r>
        <w:t xml:space="preserve"> - There is enough data to figure -</w:t>
      </w:r>
    </w:p>
    <w:p w:rsidR="006C7AD2" w:rsidRDefault="006C7AD2">
      <w:pPr>
        <w:pStyle w:val="Style1"/>
      </w:pPr>
    </w:p>
    <w:p w:rsidR="006C7AD2" w:rsidRDefault="006C7AD2">
      <w:pPr>
        <w:pStyle w:val="Style1"/>
      </w:pPr>
      <w:r>
        <w:rPr>
          <w:b/>
          <w:color w:val="000000"/>
        </w:rPr>
        <w:t>CHAIR</w:t>
      </w:r>
      <w:r>
        <w:t xml:space="preserve"> - I am wondering if there is a reason why there is a lesser percentage being resolved through mediation.  Are we getting more belligerent people or what?</w:t>
      </w:r>
    </w:p>
    <w:p w:rsidR="006C7AD2" w:rsidRDefault="006C7AD2">
      <w:pPr>
        <w:pStyle w:val="Style1"/>
      </w:pPr>
    </w:p>
    <w:p w:rsidR="006C7AD2" w:rsidRDefault="006C7AD2">
      <w:pPr>
        <w:pStyle w:val="Style1"/>
      </w:pPr>
      <w:r>
        <w:rPr>
          <w:b/>
          <w:bCs/>
        </w:rPr>
        <w:t>Mr BRYAN</w:t>
      </w:r>
      <w:r>
        <w:t xml:space="preserve"> - It can vary from year to year.  We hover around two-thirds to three-quarters of matters across the different years of operation.  Sometimes it can be the nature of the dispute in that it cannot be mediated because it is a question of law that has to be ruled upon by the tribunal.  It can depend on the nature of the dispute and not the attitude or the approach of the parties to the dispute.</w:t>
      </w:r>
    </w:p>
    <w:p w:rsidR="006C7AD2" w:rsidRDefault="006C7AD2">
      <w:pPr>
        <w:pStyle w:val="Style1"/>
      </w:pPr>
    </w:p>
    <w:p w:rsidR="006C7AD2" w:rsidRDefault="006C7AD2">
      <w:pPr>
        <w:pStyle w:val="Style1"/>
      </w:pPr>
      <w:r>
        <w:rPr>
          <w:b/>
        </w:rPr>
        <w:t>Mr VALENTINE</w:t>
      </w:r>
      <w:r>
        <w:t xml:space="preserve"> - For the record, what is the general cost of a planning appeal if people were wanting some idea before they undertake one?</w:t>
      </w:r>
    </w:p>
    <w:p w:rsidR="006C7AD2" w:rsidRDefault="006C7AD2">
      <w:pPr>
        <w:pStyle w:val="Style1"/>
      </w:pPr>
    </w:p>
    <w:p w:rsidR="006C7AD2" w:rsidRDefault="006C7AD2">
      <w:pPr>
        <w:pStyle w:val="Style1"/>
      </w:pPr>
      <w:r>
        <w:rPr>
          <w:b/>
          <w:bCs/>
        </w:rPr>
        <w:t>Mr BRYAN</w:t>
      </w:r>
      <w:r>
        <w:t xml:space="preserve"> - It is very difficult to answer.</w:t>
      </w:r>
    </w:p>
    <w:p w:rsidR="006C7AD2" w:rsidRDefault="006C7AD2">
      <w:pPr>
        <w:pStyle w:val="Style1"/>
      </w:pPr>
    </w:p>
    <w:p w:rsidR="006C7AD2" w:rsidRDefault="006C7AD2">
      <w:pPr>
        <w:pStyle w:val="Style1"/>
      </w:pPr>
      <w:r>
        <w:rPr>
          <w:b/>
        </w:rPr>
        <w:t>Mr VALENTINE</w:t>
      </w:r>
      <w:r>
        <w:t xml:space="preserve"> - What are the department's costs?</w:t>
      </w:r>
    </w:p>
    <w:p w:rsidR="006C7AD2" w:rsidRDefault="006C7AD2">
      <w:pPr>
        <w:pStyle w:val="Style1"/>
      </w:pPr>
    </w:p>
    <w:p w:rsidR="006C7AD2" w:rsidRDefault="006C7AD2">
      <w:pPr>
        <w:pStyle w:val="Style1"/>
      </w:pPr>
      <w:r>
        <w:rPr>
          <w:b/>
          <w:bCs/>
        </w:rPr>
        <w:t>Mr BRYAN</w:t>
      </w:r>
      <w:r>
        <w:t xml:space="preserve"> - There is the filing fee for commencing an appeal which sits at about $329 at the moment.  I will need to double-check that figure.  That is the approximate filing fee.  From there the tribunal does not charge parties anything further.  It is purely at the end of any dispute before the tribunal will question whether one or more parties seek an order for costs in relation to the outcome of the proceedings.  I think everyone is aware that the tribunal statutory starting point is that each party bears their own costs unless the tribunal is satisfied it is appropriate to depart from that presumption.</w:t>
      </w:r>
    </w:p>
    <w:p w:rsidR="006C7AD2" w:rsidRDefault="006C7AD2">
      <w:pPr>
        <w:pStyle w:val="Style1"/>
      </w:pPr>
    </w:p>
    <w:p w:rsidR="006C7AD2" w:rsidRDefault="006C7AD2">
      <w:pPr>
        <w:pStyle w:val="Style1"/>
      </w:pPr>
      <w:r>
        <w:rPr>
          <w:b/>
        </w:rPr>
        <w:t>Mr VALENTINE</w:t>
      </w:r>
      <w:r>
        <w:t xml:space="preserve"> - Do you have an average time that it takes to hear an appeal?</w:t>
      </w:r>
    </w:p>
    <w:p w:rsidR="006C7AD2" w:rsidRDefault="006C7AD2">
      <w:pPr>
        <w:pStyle w:val="Style1"/>
      </w:pPr>
    </w:p>
    <w:p w:rsidR="006C7AD2" w:rsidRDefault="006C7AD2">
      <w:pPr>
        <w:pStyle w:val="Style1"/>
      </w:pPr>
      <w:r>
        <w:rPr>
          <w:b/>
          <w:bCs/>
        </w:rPr>
        <w:t>Mr BRYAN</w:t>
      </w:r>
      <w:r>
        <w:t xml:space="preserve"> - The figures that we have reported in our performance is how many matters are resolved within the 90-day time frame, so at the moment about 65 per cent are resolved within the 90 days.</w:t>
      </w:r>
    </w:p>
    <w:p w:rsidR="006C7AD2" w:rsidRDefault="006C7AD2">
      <w:pPr>
        <w:pStyle w:val="Style1"/>
      </w:pPr>
    </w:p>
    <w:p w:rsidR="006C7AD2" w:rsidRDefault="006C7AD2">
      <w:pPr>
        <w:pStyle w:val="Style1"/>
      </w:pPr>
      <w:r>
        <w:rPr>
          <w:b/>
        </w:rPr>
        <w:t>Mr VALENTINE</w:t>
      </w:r>
      <w:r>
        <w:t xml:space="preserve"> - That is at 65 per cent?</w:t>
      </w:r>
    </w:p>
    <w:p w:rsidR="006C7AD2" w:rsidRDefault="006C7AD2">
      <w:pPr>
        <w:pStyle w:val="Style1"/>
      </w:pPr>
    </w:p>
    <w:p w:rsidR="006C7AD2" w:rsidRDefault="006C7AD2">
      <w:pPr>
        <w:pStyle w:val="Style1"/>
      </w:pPr>
      <w:r>
        <w:rPr>
          <w:b/>
          <w:color w:val="000000"/>
        </w:rPr>
        <w:t>CHAIR</w:t>
      </w:r>
      <w:r>
        <w:t xml:space="preserve"> - That was the target of 100.</w:t>
      </w:r>
    </w:p>
    <w:p w:rsidR="006C7AD2" w:rsidRDefault="006C7AD2">
      <w:pPr>
        <w:pStyle w:val="Style1"/>
      </w:pPr>
    </w:p>
    <w:p w:rsidR="006C7AD2" w:rsidRDefault="006C7AD2">
      <w:pPr>
        <w:pStyle w:val="Style1"/>
      </w:pPr>
      <w:r>
        <w:rPr>
          <w:b/>
        </w:rPr>
        <w:t>Mr VALENTINE</w:t>
      </w:r>
      <w:r>
        <w:t xml:space="preserve"> - Yes.</w:t>
      </w:r>
    </w:p>
    <w:p w:rsidR="006C7AD2" w:rsidRDefault="006C7AD2">
      <w:pPr>
        <w:pStyle w:val="Style1"/>
      </w:pPr>
    </w:p>
    <w:p w:rsidR="006C7AD2" w:rsidRDefault="006C7AD2">
      <w:pPr>
        <w:pStyle w:val="Style1"/>
      </w:pPr>
      <w:r>
        <w:rPr>
          <w:b/>
          <w:bCs/>
        </w:rPr>
        <w:t>Mr BRYAN</w:t>
      </w:r>
      <w:r>
        <w:t xml:space="preserve"> - As to an average time, I would not have those figures available to you but I could potentially try to find those out.</w:t>
      </w:r>
    </w:p>
    <w:p w:rsidR="006C7AD2" w:rsidRDefault="006C7AD2">
      <w:pPr>
        <w:pStyle w:val="Style1"/>
      </w:pPr>
    </w:p>
    <w:p w:rsidR="006C7AD2" w:rsidRDefault="006C7AD2">
      <w:pPr>
        <w:pStyle w:val="Style1"/>
      </w:pPr>
      <w:r>
        <w:rPr>
          <w:b/>
        </w:rPr>
        <w:t>Mr VALENTINE</w:t>
      </w:r>
      <w:r>
        <w:t xml:space="preserve"> - No, I think that people need the opportunity to know how long it is likely to take and I presume you might have some of this information available on a website somewhere I do not know, but - </w:t>
      </w:r>
    </w:p>
    <w:p w:rsidR="006C7AD2" w:rsidRDefault="006C7AD2">
      <w:pPr>
        <w:pStyle w:val="Style1"/>
      </w:pPr>
    </w:p>
    <w:p w:rsidR="006C7AD2" w:rsidRDefault="006C7AD2">
      <w:pPr>
        <w:pStyle w:val="Style1"/>
      </w:pPr>
      <w:r>
        <w:rPr>
          <w:b/>
          <w:bCs/>
        </w:rPr>
        <w:t>Mr BRYAN</w:t>
      </w:r>
      <w:r>
        <w:t xml:space="preserve"> - We record how many days matters take so it could be possible for us to give you an average through extracting that data and doing some calculations.</w:t>
      </w:r>
    </w:p>
    <w:p w:rsidR="006C7AD2" w:rsidRDefault="006C7AD2">
      <w:pPr>
        <w:pStyle w:val="Style1"/>
      </w:pPr>
    </w:p>
    <w:p w:rsidR="006C7AD2" w:rsidRDefault="006C7AD2">
      <w:pPr>
        <w:pStyle w:val="Style1"/>
      </w:pPr>
      <w:r>
        <w:rPr>
          <w:b/>
        </w:rPr>
        <w:t>Mr VALENTINE</w:t>
      </w:r>
      <w:r>
        <w:t xml:space="preserve"> - They could work out the cost of a planner or whatever for a period of time if they needed the planner.</w:t>
      </w:r>
    </w:p>
    <w:p w:rsidR="006C7AD2" w:rsidRDefault="006C7AD2">
      <w:pPr>
        <w:pStyle w:val="Style1"/>
      </w:pPr>
    </w:p>
    <w:p w:rsidR="002231DC" w:rsidRDefault="002231DC">
      <w:pPr>
        <w:ind w:firstLine="432"/>
        <w:jc w:val="both"/>
      </w:pPr>
      <w:r>
        <w:rPr>
          <w:b/>
          <w:bCs/>
        </w:rPr>
        <w:t xml:space="preserve">Mr BRYAN - </w:t>
      </w:r>
      <w:r>
        <w:t xml:space="preserve">It depends on the complexity of the matter and whether certain evidence types are going to be required.  The appeals can be very variable in terms of what it is that you are dealing with and attempting to get an average on. </w:t>
      </w:r>
    </w:p>
    <w:p w:rsidR="002231DC" w:rsidRDefault="002231DC">
      <w:pPr>
        <w:ind w:firstLine="432"/>
        <w:jc w:val="both"/>
      </w:pPr>
    </w:p>
    <w:p w:rsidR="002231DC" w:rsidRDefault="002231DC" w:rsidP="0047147C">
      <w:pPr>
        <w:ind w:firstLine="432"/>
        <w:jc w:val="both"/>
      </w:pPr>
      <w:r>
        <w:rPr>
          <w:b/>
        </w:rPr>
        <w:t>Mr VALENTINE</w:t>
      </w:r>
      <w:r>
        <w:t xml:space="preserve"> - I understand that from your perspective it is difficult to say; I understand that entirely.  I am thinking of a person who has a problem with a development which is about to occur next door to them.  They really do not have any guide as to know what they are likely to let themselves in for if they go through the planning appeal process.  Is there some way that information could be made available on the website saying, for example, this is an indicative cost of an appeal, over a certain period of time, with these personnel involved, and an average gives you a rough idea?</w:t>
      </w:r>
    </w:p>
    <w:p w:rsidR="002231DC" w:rsidRDefault="002231DC">
      <w:pPr>
        <w:ind w:firstLine="432"/>
        <w:jc w:val="both"/>
      </w:pPr>
    </w:p>
    <w:p w:rsidR="002231DC" w:rsidRDefault="002231DC">
      <w:pPr>
        <w:ind w:firstLine="432"/>
        <w:jc w:val="both"/>
      </w:pPr>
      <w:r>
        <w:rPr>
          <w:b/>
        </w:rPr>
        <w:t>Mr JAENSCH</w:t>
      </w:r>
      <w:r>
        <w:t xml:space="preserve"> - Maybe Mr Bryan could take that away, to consider how we might characterise the costs involved with an appeal and how people can be made aware of it at the right stage of the process so they know what going down that avenue will involve.  </w:t>
      </w:r>
    </w:p>
    <w:p w:rsidR="002231DC" w:rsidRDefault="002231DC">
      <w:pPr>
        <w:ind w:firstLine="432"/>
        <w:jc w:val="both"/>
      </w:pPr>
    </w:p>
    <w:p w:rsidR="002231DC" w:rsidRDefault="002231DC">
      <w:pPr>
        <w:ind w:firstLine="432"/>
        <w:jc w:val="both"/>
      </w:pPr>
      <w:r>
        <w:rPr>
          <w:b/>
          <w:bCs/>
        </w:rPr>
        <w:t xml:space="preserve">Mr BRYAN - </w:t>
      </w:r>
      <w:r>
        <w:t>It would have to be reflected upon carefully so that we do not give a misleading impression.</w:t>
      </w:r>
    </w:p>
    <w:p w:rsidR="002231DC" w:rsidRDefault="002231DC">
      <w:pPr>
        <w:ind w:firstLine="432"/>
        <w:jc w:val="both"/>
      </w:pPr>
    </w:p>
    <w:p w:rsidR="002231DC" w:rsidRDefault="002231DC">
      <w:pPr>
        <w:ind w:firstLine="432"/>
        <w:jc w:val="both"/>
      </w:pPr>
      <w:r>
        <w:rPr>
          <w:b/>
        </w:rPr>
        <w:t>Mr VALENTINE</w:t>
      </w:r>
      <w:r>
        <w:t xml:space="preserve"> - I understand that, but if you could give a couple of examples at one end of the scale and the other, that would give people an idea.  </w:t>
      </w:r>
    </w:p>
    <w:p w:rsidR="002231DC" w:rsidRDefault="002231DC">
      <w:pPr>
        <w:ind w:firstLine="432"/>
        <w:jc w:val="both"/>
      </w:pPr>
    </w:p>
    <w:p w:rsidR="002231DC" w:rsidRDefault="002231DC">
      <w:pPr>
        <w:ind w:firstLine="432"/>
        <w:jc w:val="both"/>
      </w:pPr>
      <w:r>
        <w:rPr>
          <w:b/>
          <w:bCs/>
        </w:rPr>
        <w:t xml:space="preserve">Mr JAENSCH - </w:t>
      </w:r>
      <w:r>
        <w:t>Would you be happy to consider that?</w:t>
      </w:r>
    </w:p>
    <w:p w:rsidR="002231DC" w:rsidRDefault="002231DC">
      <w:pPr>
        <w:ind w:firstLine="432"/>
        <w:jc w:val="both"/>
      </w:pPr>
    </w:p>
    <w:p w:rsidR="002231DC" w:rsidRDefault="002231DC">
      <w:pPr>
        <w:ind w:firstLine="432"/>
        <w:jc w:val="both"/>
      </w:pPr>
      <w:r>
        <w:rPr>
          <w:b/>
          <w:bCs/>
        </w:rPr>
        <w:lastRenderedPageBreak/>
        <w:t xml:space="preserve">Mr BRYAN - </w:t>
      </w:r>
      <w:r>
        <w:t xml:space="preserve">Of course, I do not have difficulty with that.  Indicators could be the average rate for retaining a planner to give evidence; that sort of thing might assist.  </w:t>
      </w:r>
    </w:p>
    <w:p w:rsidR="002231DC" w:rsidRDefault="002231DC">
      <w:pPr>
        <w:ind w:firstLine="432"/>
        <w:jc w:val="both"/>
      </w:pPr>
    </w:p>
    <w:p w:rsidR="002231DC" w:rsidRDefault="002231DC">
      <w:pPr>
        <w:ind w:firstLine="432"/>
        <w:jc w:val="both"/>
      </w:pPr>
      <w:r>
        <w:rPr>
          <w:b/>
        </w:rPr>
        <w:t>Mr VALENTINE</w:t>
      </w:r>
      <w:r>
        <w:t xml:space="preserve"> - These things happen in quick time and people do not have the time to do that homework before deciding whether they are going to do it or whether they are not. </w:t>
      </w:r>
    </w:p>
    <w:p w:rsidR="002231DC" w:rsidRDefault="002231DC">
      <w:pPr>
        <w:ind w:firstLine="432"/>
        <w:jc w:val="both"/>
      </w:pPr>
    </w:p>
    <w:p w:rsidR="002231DC" w:rsidRDefault="002231DC">
      <w:pPr>
        <w:ind w:firstLine="432"/>
        <w:jc w:val="both"/>
      </w:pPr>
      <w:r>
        <w:rPr>
          <w:b/>
          <w:color w:val="000000"/>
        </w:rPr>
        <w:t>CHAIR</w:t>
      </w:r>
      <w:r>
        <w:t xml:space="preserve"> - Any other questions upon 1.11?  We will move to 4.2.</w:t>
      </w:r>
    </w:p>
    <w:p w:rsidR="002231DC" w:rsidRDefault="002231DC">
      <w:pPr>
        <w:ind w:firstLine="432"/>
        <w:jc w:val="both"/>
      </w:pPr>
    </w:p>
    <w:p w:rsidR="002231DC" w:rsidRDefault="002231DC">
      <w:pPr>
        <w:ind w:firstLine="432"/>
        <w:jc w:val="both"/>
      </w:pPr>
      <w:r>
        <w:rPr>
          <w:b/>
        </w:rPr>
        <w:t>Mr JAENSCH</w:t>
      </w:r>
      <w:r>
        <w:t xml:space="preserve"> - The secretary of the department, Kathrine Morgan-Wicks, has joined us at the table. </w:t>
      </w:r>
    </w:p>
    <w:p w:rsidR="002231DC" w:rsidRDefault="002231DC">
      <w:pPr>
        <w:ind w:firstLine="432"/>
        <w:jc w:val="both"/>
      </w:pPr>
    </w:p>
    <w:p w:rsidR="002231DC" w:rsidRDefault="002231DC">
      <w:pPr>
        <w:ind w:firstLine="432"/>
        <w:jc w:val="both"/>
      </w:pPr>
      <w:r>
        <w:rPr>
          <w:b/>
        </w:rPr>
        <w:t>Mr VALENTINE</w:t>
      </w:r>
      <w:r>
        <w:t xml:space="preserve"> - Can you explain why the forward Estimates for the tribunal show an increase roughly 50 per cent greater than would be explained by wage inflation alone?  When providing that explanation, could the minister also provide information on the number of disputes expected to be considered by the tribunal when determining the resource required over the forward Estimates?  It is simply a question about resourcing.</w:t>
      </w:r>
    </w:p>
    <w:p w:rsidR="002231DC" w:rsidRDefault="002231DC">
      <w:pPr>
        <w:ind w:firstLine="432"/>
        <w:jc w:val="both"/>
      </w:pPr>
    </w:p>
    <w:p w:rsidR="002231DC" w:rsidRDefault="002231DC">
      <w:pPr>
        <w:ind w:firstLine="432"/>
        <w:jc w:val="both"/>
      </w:pPr>
      <w:r>
        <w:rPr>
          <w:b/>
          <w:bCs/>
        </w:rPr>
        <w:t xml:space="preserve">Ms MORGAN-WICKS - </w:t>
      </w:r>
      <w:r>
        <w:t xml:space="preserve">Yes, that is a $22 000 increase, which is a result of overhead reallocation to the actual output.  On an annual basis we will examine the overheads for each and every output and check them against actual expenditure in the year to better match the budget estimates.  That is just a reallocation. </w:t>
      </w:r>
    </w:p>
    <w:p w:rsidR="002231DC" w:rsidRDefault="002231DC">
      <w:pPr>
        <w:ind w:firstLine="432"/>
        <w:jc w:val="both"/>
      </w:pPr>
    </w:p>
    <w:p w:rsidR="002231DC" w:rsidRDefault="002231DC">
      <w:pPr>
        <w:ind w:firstLine="432"/>
        <w:jc w:val="both"/>
      </w:pPr>
      <w:r>
        <w:rPr>
          <w:b/>
        </w:rPr>
        <w:t>Mr VALENTINE</w:t>
      </w:r>
      <w:r>
        <w:t xml:space="preserve"> - Thank you. </w:t>
      </w:r>
    </w:p>
    <w:p w:rsidR="002231DC" w:rsidRDefault="002231DC">
      <w:pPr>
        <w:ind w:firstLine="432"/>
        <w:jc w:val="both"/>
      </w:pPr>
    </w:p>
    <w:p w:rsidR="002231DC" w:rsidRDefault="002231DC">
      <w:pPr>
        <w:pStyle w:val="Style3"/>
        <w:rPr>
          <w:b/>
          <w:bCs/>
        </w:rPr>
      </w:pPr>
      <w:r>
        <w:rPr>
          <w:b/>
          <w:bCs/>
        </w:rPr>
        <w:t>Output Group 4</w:t>
      </w:r>
    </w:p>
    <w:p w:rsidR="002231DC" w:rsidRDefault="002231DC">
      <w:pPr>
        <w:pStyle w:val="Style3"/>
        <w:rPr>
          <w:b/>
          <w:bCs/>
        </w:rPr>
      </w:pPr>
      <w:r>
        <w:rPr>
          <w:b/>
          <w:bCs/>
        </w:rPr>
        <w:t>Regulatory and Other Services</w:t>
      </w:r>
    </w:p>
    <w:p w:rsidR="002231DC" w:rsidRDefault="002231DC">
      <w:pPr>
        <w:pStyle w:val="Style3"/>
        <w:rPr>
          <w:b/>
          <w:bCs/>
        </w:rPr>
      </w:pPr>
    </w:p>
    <w:p w:rsidR="002231DC" w:rsidRDefault="002231DC">
      <w:pPr>
        <w:pStyle w:val="Style3"/>
        <w:rPr>
          <w:b/>
          <w:bCs/>
        </w:rPr>
      </w:pPr>
      <w:r>
        <w:rPr>
          <w:b/>
          <w:bCs/>
        </w:rPr>
        <w:t>4.2 Tasmanian Planning Commission</w:t>
      </w:r>
    </w:p>
    <w:p w:rsidR="002231DC" w:rsidRDefault="002231DC">
      <w:pPr>
        <w:pStyle w:val="Style3"/>
        <w:rPr>
          <w:b/>
          <w:bCs/>
        </w:rPr>
      </w:pPr>
    </w:p>
    <w:p w:rsidR="002231DC" w:rsidRDefault="002231DC">
      <w:pPr>
        <w:pStyle w:val="Style1"/>
      </w:pPr>
      <w:r>
        <w:rPr>
          <w:b/>
        </w:rPr>
        <w:t>Mr JAENSCH</w:t>
      </w:r>
      <w:r>
        <w:t xml:space="preserve"> - We have been joined at the table by Greg Alomes, Executive Commissioner, Tasmanian Planning Commission. </w:t>
      </w:r>
    </w:p>
    <w:p w:rsidR="002231DC" w:rsidRDefault="002231DC">
      <w:pPr>
        <w:pStyle w:val="Style1"/>
      </w:pPr>
    </w:p>
    <w:p w:rsidR="002231DC" w:rsidRDefault="002231DC">
      <w:pPr>
        <w:pStyle w:val="Style1"/>
      </w:pPr>
      <w:r>
        <w:rPr>
          <w:b/>
        </w:rPr>
        <w:t>Mr VALENTINE</w:t>
      </w:r>
      <w:r>
        <w:t xml:space="preserve"> - With this particular line item, it is noted that the forward Estimates do not provide for any significant change in resourcing for the commission over the period to 2021</w:t>
      </w:r>
      <w:r>
        <w:noBreakHyphen/>
        <w:t xml:space="preserve">22.  Given the recent introduction of the Tasmanian Planning Scheme - TPS - and the expected workload associated with the local provisions schedules for each municipality, why has resourcing not been lifted?  One would expect there would be quite a big workload relating to all of those, which might actually slow down the introduction of the scheme.  </w:t>
      </w:r>
    </w:p>
    <w:p w:rsidR="002231DC" w:rsidRDefault="002231DC">
      <w:pPr>
        <w:pStyle w:val="Style1"/>
      </w:pPr>
    </w:p>
    <w:p w:rsidR="002231DC" w:rsidRDefault="002231DC">
      <w:pPr>
        <w:pStyle w:val="Style1"/>
      </w:pPr>
      <w:r>
        <w:rPr>
          <w:b/>
        </w:rPr>
        <w:t>Mr JAENSCH</w:t>
      </w:r>
      <w:r>
        <w:t xml:space="preserve"> - I am happy to start the answer to that question, and then the executive commissioner can add some texture.  We anticipate significant work as we get the LPSs in and we intend to support local government in any way we can with resources, including professional advice to assist them to complete their LPSs to the best possible standard so the next stages of the process can flow smoothly.</w:t>
      </w:r>
    </w:p>
    <w:p w:rsidR="002231DC" w:rsidRDefault="002231DC">
      <w:pPr>
        <w:pStyle w:val="Style1"/>
      </w:pPr>
    </w:p>
    <w:p w:rsidR="002231DC" w:rsidRDefault="002231DC">
      <w:pPr>
        <w:pStyle w:val="Style1"/>
      </w:pPr>
      <w:r>
        <w:rPr>
          <w:b/>
        </w:rPr>
        <w:t>Mr VALENTINE</w:t>
      </w:r>
      <w:r>
        <w:t xml:space="preserve"> - That was only $330 000 over the whole state, wasn't it?</w:t>
      </w:r>
    </w:p>
    <w:p w:rsidR="002231DC" w:rsidRDefault="002231DC">
      <w:pPr>
        <w:pStyle w:val="Style1"/>
      </w:pPr>
    </w:p>
    <w:p w:rsidR="002231DC" w:rsidRDefault="002231DC">
      <w:pPr>
        <w:pStyle w:val="Style1"/>
      </w:pPr>
      <w:r>
        <w:rPr>
          <w:b/>
        </w:rPr>
        <w:t>Mr JAENSCH</w:t>
      </w:r>
      <w:r>
        <w:t xml:space="preserve"> - Yes, exactly.  That is out there now.  We are advised that not all of that may yet have been used and certainly we have evidence to that extent.  We are talking with councils now about what they need from us to assist them to get across the line.  With some of them, we </w:t>
      </w:r>
      <w:r>
        <w:lastRenderedPageBreak/>
        <w:t>understand their work schedules have had other priorities; in particular some of the northern councils have had to deal with issues associated with their regional land use strategies before being able to complete their LPSs.</w:t>
      </w:r>
    </w:p>
    <w:p w:rsidR="002231DC" w:rsidRDefault="002231DC">
      <w:pPr>
        <w:pStyle w:val="Style1"/>
      </w:pPr>
    </w:p>
    <w:p w:rsidR="002231DC" w:rsidRDefault="002231DC">
      <w:pPr>
        <w:pStyle w:val="Style1"/>
      </w:pPr>
      <w:r>
        <w:rPr>
          <w:b/>
        </w:rPr>
        <w:t>Mr VALENTINE</w:t>
      </w:r>
      <w:r>
        <w:t xml:space="preserve"> - Which in fact was declared today by you in the </w:t>
      </w:r>
      <w:r>
        <w:rPr>
          <w:i/>
          <w:iCs/>
        </w:rPr>
        <w:t>Gazette</w:t>
      </w:r>
      <w:r>
        <w:t>.</w:t>
      </w:r>
    </w:p>
    <w:p w:rsidR="002231DC" w:rsidRDefault="002231DC">
      <w:pPr>
        <w:pStyle w:val="Style1"/>
      </w:pPr>
    </w:p>
    <w:p w:rsidR="002231DC" w:rsidRDefault="002231DC">
      <w:pPr>
        <w:pStyle w:val="Style1"/>
      </w:pPr>
      <w:r>
        <w:rPr>
          <w:b/>
        </w:rPr>
        <w:t>Mr JAENSCH</w:t>
      </w:r>
      <w:r>
        <w:t xml:space="preserve"> - There you go.  Well done.  Thank you.</w:t>
      </w:r>
    </w:p>
    <w:p w:rsidR="002231DC" w:rsidRDefault="002231DC">
      <w:pPr>
        <w:pStyle w:val="Style1"/>
      </w:pPr>
    </w:p>
    <w:p w:rsidR="002231DC" w:rsidRDefault="002231DC">
      <w:pPr>
        <w:pStyle w:val="Style1"/>
      </w:pPr>
      <w:r>
        <w:t>These things are getting fixed.  We are also aware some smaller councils simply lack the resources, including the personnel, to get their work done.  The $300 000 across the state has been drawn down in different parts by councils.  We know some resources are still left there and we will encourage them to make use of them.  We are also going to make some assistance from the Planning Policy Unit available to councils to help them get their LPSs sorted out.  We have also asked local government, the PPU and the Tasmanian Planning Commission to talk about any other aspects of the formal process for submitting and assessing LPSs that could be streamlined further through minor amendments of the legislation - for example, where there might be opportunities without reducing rigour to make the processes less sequential and for two or three operations to be conducted at the same time.  I am awaiting advice from PPU.  I have had some discussions already with the TPC.  We will act on those to try to streamline the process.</w:t>
      </w:r>
    </w:p>
    <w:p w:rsidR="002231DC" w:rsidRDefault="002231DC">
      <w:pPr>
        <w:pStyle w:val="Style1"/>
      </w:pPr>
    </w:p>
    <w:p w:rsidR="002231DC" w:rsidRDefault="002231DC">
      <w:pPr>
        <w:pStyle w:val="Style1"/>
      </w:pPr>
      <w:r>
        <w:t>As we get a better feeling for the timing of presentation of the LPSs and what we are able to achieve through streamlining the process, we will get a better idea of the resource requirements over the next budget.  I would be happy to have submissions going forward in that.</w:t>
      </w:r>
    </w:p>
    <w:p w:rsidR="002231DC" w:rsidRDefault="002231DC">
      <w:pPr>
        <w:pStyle w:val="Style1"/>
      </w:pPr>
    </w:p>
    <w:p w:rsidR="002231DC" w:rsidRDefault="002231DC">
      <w:pPr>
        <w:pStyle w:val="Style1"/>
      </w:pPr>
      <w:r>
        <w:rPr>
          <w:b/>
        </w:rPr>
        <w:t>Mr VALENTINE</w:t>
      </w:r>
      <w:r>
        <w:t xml:space="preserve"> - How many of the 29 councils have been completed?  Do we know?</w:t>
      </w:r>
    </w:p>
    <w:p w:rsidR="002231DC" w:rsidRDefault="002231DC">
      <w:pPr>
        <w:pStyle w:val="Style1"/>
      </w:pPr>
    </w:p>
    <w:p w:rsidR="002231DC" w:rsidRDefault="002231DC">
      <w:pPr>
        <w:pStyle w:val="Style1"/>
      </w:pPr>
      <w:r>
        <w:rPr>
          <w:b/>
        </w:rPr>
        <w:t>Mr JAENSCH</w:t>
      </w:r>
      <w:r>
        <w:t xml:space="preserve"> - I believe three have been submitted.  In their own estimation of their work plans, we believe those councils are telling us another 17 are likely to be presented before the end of the year - 17, including the three already been presented.  There is a committee process in which the department is working with local government and the TPC to understand that work flow.  We will try to assist and accelerate that in any way we can.</w:t>
      </w:r>
    </w:p>
    <w:p w:rsidR="002231DC" w:rsidRDefault="002231DC">
      <w:pPr>
        <w:pStyle w:val="Style1"/>
      </w:pPr>
    </w:p>
    <w:p w:rsidR="002231DC" w:rsidRDefault="002231DC">
      <w:pPr>
        <w:pStyle w:val="Style1"/>
      </w:pPr>
      <w:r>
        <w:rPr>
          <w:b/>
        </w:rPr>
        <w:t>Mr VALENTINE</w:t>
      </w:r>
      <w:r>
        <w:t xml:space="preserve"> - Hence my question, I guess.  Knowing you are going to have all these things coming into the commission, will you have enough resources to deal with them effectively in the time line you need to deal with them?</w:t>
      </w:r>
    </w:p>
    <w:p w:rsidR="002231DC" w:rsidRDefault="002231DC">
      <w:pPr>
        <w:pStyle w:val="Style1"/>
      </w:pPr>
    </w:p>
    <w:p w:rsidR="002231DC" w:rsidRDefault="002231DC">
      <w:pPr>
        <w:pStyle w:val="Style1"/>
      </w:pPr>
      <w:r>
        <w:rPr>
          <w:b/>
        </w:rPr>
        <w:t>Mr JAENSCH</w:t>
      </w:r>
      <w:r>
        <w:t xml:space="preserve"> - I understand some resources have also been transferred between the PPU and the TPC over time.  Before we go putting extra resources forward in the Budget, we want to understand the work program and whether we are using the resources we already have as efficiently as possible.  To that extent I have been very clear with local government, the department and the TPC that we should manage our expectations in terms of prioritising the LPS work and maybe putting some other components of work on our agenda back a bit to clear the decks and give us the greatest chance of getting the LPSs in as quickly as possible.</w:t>
      </w:r>
    </w:p>
    <w:p w:rsidR="002231DC" w:rsidRDefault="002231DC">
      <w:pPr>
        <w:pStyle w:val="Style1"/>
      </w:pPr>
    </w:p>
    <w:p w:rsidR="002231DC" w:rsidRDefault="002231DC">
      <w:pPr>
        <w:pStyle w:val="Style1"/>
      </w:pPr>
      <w:r>
        <w:rPr>
          <w:b/>
        </w:rPr>
        <w:t>Mr VALENTINE</w:t>
      </w:r>
      <w:r>
        <w:t xml:space="preserve"> - On top of the local planning schedules coming in and needing to be dealt with, you have all the other commercial development happening in the state and the uplift in that - </w:t>
      </w:r>
    </w:p>
    <w:p w:rsidR="002231DC" w:rsidRDefault="002231DC">
      <w:pPr>
        <w:pStyle w:val="Style1"/>
      </w:pPr>
    </w:p>
    <w:p w:rsidR="002231DC" w:rsidRDefault="002231DC">
      <w:pPr>
        <w:pStyle w:val="Style1"/>
      </w:pPr>
      <w:r>
        <w:rPr>
          <w:b/>
        </w:rPr>
        <w:t>Mr JAENSCH</w:t>
      </w:r>
      <w:r>
        <w:t xml:space="preserve"> - Which is fantastic to have.</w:t>
      </w:r>
    </w:p>
    <w:p w:rsidR="002231DC" w:rsidRDefault="002231DC">
      <w:pPr>
        <w:pStyle w:val="Style1"/>
      </w:pPr>
    </w:p>
    <w:p w:rsidR="002231DC" w:rsidRDefault="002231DC">
      <w:pPr>
        <w:pStyle w:val="Style1"/>
      </w:pPr>
      <w:r>
        <w:rPr>
          <w:b/>
        </w:rPr>
        <w:lastRenderedPageBreak/>
        <w:t>Mr VALENTINE</w:t>
      </w:r>
      <w:r>
        <w:t xml:space="preserve"> - That is a huge amount.  I guess people would say there are good sides and some bad sides to that depending on where things are being built.  If some of that is going to the commission through state projects - projects of state significance, or projects of regional significance, which I think incorporates the Commission's workload?</w:t>
      </w:r>
    </w:p>
    <w:p w:rsidR="002231DC" w:rsidRDefault="002231DC">
      <w:pPr>
        <w:pStyle w:val="Style1"/>
      </w:pPr>
    </w:p>
    <w:p w:rsidR="002231DC" w:rsidRDefault="002231DC">
      <w:pPr>
        <w:pStyle w:val="Style1"/>
      </w:pPr>
      <w:r>
        <w:rPr>
          <w:b/>
        </w:rPr>
        <w:t>Mr JAENSCH</w:t>
      </w:r>
      <w:r>
        <w:t xml:space="preserve"> - I will take any submission from the TPC or the department that outlines a business case for more resources to do that work on its merit, and take that into the process for future budgets.</w:t>
      </w:r>
    </w:p>
    <w:p w:rsidR="002231DC" w:rsidRDefault="002231DC">
      <w:pPr>
        <w:pStyle w:val="Style1"/>
      </w:pPr>
    </w:p>
    <w:p w:rsidR="002231DC" w:rsidRDefault="002231DC">
      <w:pPr>
        <w:pStyle w:val="Style1"/>
      </w:pPr>
      <w:r>
        <w:rPr>
          <w:b/>
        </w:rPr>
        <w:t>Mr VALENTINE</w:t>
      </w:r>
      <w:r>
        <w:t xml:space="preserve"> - We have heard it here first.</w:t>
      </w:r>
    </w:p>
    <w:p w:rsidR="002231DC" w:rsidRDefault="002231DC">
      <w:pPr>
        <w:pStyle w:val="Style1"/>
      </w:pPr>
    </w:p>
    <w:p w:rsidR="002231DC" w:rsidRDefault="002231DC">
      <w:pPr>
        <w:pStyle w:val="Style1"/>
      </w:pPr>
      <w:r>
        <w:rPr>
          <w:b/>
        </w:rPr>
        <w:t>Mr JAENSCH</w:t>
      </w:r>
      <w:r>
        <w:t xml:space="preserve"> - Mad not to.</w:t>
      </w:r>
    </w:p>
    <w:p w:rsidR="002231DC" w:rsidRDefault="002231DC">
      <w:pPr>
        <w:pStyle w:val="Style1"/>
      </w:pPr>
    </w:p>
    <w:p w:rsidR="002231DC" w:rsidRDefault="002231DC">
      <w:pPr>
        <w:pStyle w:val="Style1"/>
      </w:pPr>
      <w:r>
        <w:rPr>
          <w:b/>
          <w:bCs/>
        </w:rPr>
        <w:t>Ms LOVELL</w:t>
      </w:r>
      <w:r>
        <w:t xml:space="preserve"> - Minister, the previous minister for planning told the Estimates committees last year he expected by the end of this year to have a significant number of the councils in the statutory process.  Now you are telling us there is three.  It is not really a significant number, so what has been the hold up?</w:t>
      </w:r>
    </w:p>
    <w:p w:rsidR="002231DC" w:rsidRDefault="002231DC">
      <w:pPr>
        <w:pStyle w:val="Style1"/>
      </w:pPr>
    </w:p>
    <w:p w:rsidR="002231DC" w:rsidRDefault="002231DC">
      <w:pPr>
        <w:pStyle w:val="Style1"/>
      </w:pPr>
      <w:r>
        <w:rPr>
          <w:b/>
        </w:rPr>
        <w:t>Mr JAENSCH</w:t>
      </w:r>
      <w:r>
        <w:t xml:space="preserve"> - To be clear with your question, you say the previous minister made projections about -</w:t>
      </w:r>
    </w:p>
    <w:p w:rsidR="002231DC" w:rsidRDefault="002231DC">
      <w:pPr>
        <w:pStyle w:val="Style1"/>
      </w:pPr>
    </w:p>
    <w:p w:rsidR="002231DC" w:rsidRDefault="002231DC">
      <w:pPr>
        <w:pStyle w:val="Style1"/>
      </w:pPr>
      <w:r>
        <w:rPr>
          <w:b/>
          <w:bCs/>
        </w:rPr>
        <w:t>Ms LOVELL</w:t>
      </w:r>
      <w:r>
        <w:t xml:space="preserve"> - The previous minister said, 'I imagine we will have a number of schemes or LPS with the commission later this year'.  This was in 2017.  He said, 'Before the end of the year I fully expect we will have a significant of the councils in the statutory process'.</w:t>
      </w:r>
    </w:p>
    <w:p w:rsidR="002231DC" w:rsidRDefault="002231DC">
      <w:pPr>
        <w:pStyle w:val="Style1"/>
      </w:pPr>
    </w:p>
    <w:p w:rsidR="002231DC" w:rsidRDefault="002231DC">
      <w:pPr>
        <w:pStyle w:val="Style1"/>
      </w:pPr>
      <w:r>
        <w:rPr>
          <w:b/>
        </w:rPr>
        <w:t>Mr JAENSCH</w:t>
      </w:r>
      <w:r>
        <w:t xml:space="preserve"> - We have three formally lodged now.  We have another 14 that are confident in being presented before the end of this year.  </w:t>
      </w:r>
    </w:p>
    <w:p w:rsidR="002231DC" w:rsidRDefault="002231DC">
      <w:pPr>
        <w:pStyle w:val="Style1"/>
      </w:pPr>
    </w:p>
    <w:p w:rsidR="002231DC" w:rsidRDefault="002231DC">
      <w:pPr>
        <w:pStyle w:val="Style1"/>
      </w:pPr>
      <w:r>
        <w:rPr>
          <w:b/>
          <w:color w:val="000000"/>
        </w:rPr>
        <w:t>CHAIR</w:t>
      </w:r>
      <w:r>
        <w:t xml:space="preserve"> - In this calendar year?</w:t>
      </w:r>
    </w:p>
    <w:p w:rsidR="002231DC" w:rsidRDefault="002231DC">
      <w:pPr>
        <w:pStyle w:val="Style1"/>
      </w:pPr>
    </w:p>
    <w:p w:rsidR="002231DC" w:rsidRDefault="002231DC">
      <w:pPr>
        <w:pStyle w:val="Style1"/>
      </w:pPr>
      <w:r>
        <w:rPr>
          <w:b/>
        </w:rPr>
        <w:t>Mr JAENSCH</w:t>
      </w:r>
      <w:r>
        <w:t xml:space="preserve"> - Yes.  That's going by the work plans of those councils and their discussions with the department and TPC.  </w:t>
      </w:r>
    </w:p>
    <w:p w:rsidR="002231DC" w:rsidRDefault="002231DC">
      <w:pPr>
        <w:pStyle w:val="Style1"/>
      </w:pPr>
    </w:p>
    <w:p w:rsidR="002231DC" w:rsidRDefault="002231DC">
      <w:pPr>
        <w:pStyle w:val="Style1"/>
      </w:pPr>
      <w:r>
        <w:t>Since I've become minister, I have spoken with local government as a group through LGAT and with the mayors and general manager, had discussions with others in the planning sector and with the department and the TPC.  There's strong agreement that we need to do everything we can to accelerate that and get them in quicker.  Local government has expressed to me there is a certain reform fatigue.  They want to be at the end of as soon as possible.  I have asked them to come back to me and tell me what I can do, as minister, to assist them to get to the end of completing their LPSs.  Resources have been made available to them.  Not all those resources have yet been used.  We want to make sure we use it to get our LPSs as quickly as we can and to make them as good as possible, so the subsequent assessment processes can proceed more swiftly.  That may include making some of the resources from Brian's office available to councils or to regions to assist them with that process.</w:t>
      </w:r>
    </w:p>
    <w:p w:rsidR="002231DC" w:rsidRDefault="002231DC">
      <w:pPr>
        <w:pStyle w:val="Style1"/>
      </w:pPr>
    </w:p>
    <w:p w:rsidR="002231DC" w:rsidRDefault="002231DC">
      <w:pPr>
        <w:pStyle w:val="Style1"/>
      </w:pPr>
      <w:r>
        <w:rPr>
          <w:b/>
          <w:bCs/>
        </w:rPr>
        <w:t>Ms LOVELL</w:t>
      </w:r>
      <w:r>
        <w:t xml:space="preserve"> - Essentially prioritising that work over other policy development?</w:t>
      </w:r>
    </w:p>
    <w:p w:rsidR="002231DC" w:rsidRDefault="002231DC">
      <w:pPr>
        <w:pStyle w:val="Style1"/>
      </w:pPr>
    </w:p>
    <w:p w:rsidR="002231DC" w:rsidRDefault="002231DC">
      <w:pPr>
        <w:pStyle w:val="Style1"/>
      </w:pPr>
      <w:r>
        <w:rPr>
          <w:b/>
        </w:rPr>
        <w:t>Mr JAENSCH</w:t>
      </w:r>
      <w:r>
        <w:t xml:space="preserve"> - Yes.</w:t>
      </w:r>
    </w:p>
    <w:p w:rsidR="002231DC" w:rsidRDefault="002231DC">
      <w:pPr>
        <w:pStyle w:val="Style1"/>
      </w:pPr>
    </w:p>
    <w:p w:rsidR="002231DC" w:rsidRDefault="002231DC">
      <w:pPr>
        <w:pStyle w:val="Style1"/>
      </w:pPr>
      <w:r>
        <w:rPr>
          <w:b/>
          <w:bCs/>
        </w:rPr>
        <w:lastRenderedPageBreak/>
        <w:t>Ms LOVELL</w:t>
      </w:r>
      <w:r>
        <w:t xml:space="preserve"> - There is policy work that needs to happen alongside this work.  Are you concerned you are going to get that around the wrong way and the resources you will put into the LPSs takes away from policy resource?  Is that going to cause problems in the future when you then have to catch up?  What are the potential impacts of that?</w:t>
      </w:r>
    </w:p>
    <w:p w:rsidR="002231DC" w:rsidRDefault="002231DC">
      <w:pPr>
        <w:pStyle w:val="Style1"/>
      </w:pPr>
    </w:p>
    <w:p w:rsidR="002231DC" w:rsidRDefault="002231DC">
      <w:pPr>
        <w:pStyle w:val="Style1"/>
      </w:pPr>
      <w:r>
        <w:rPr>
          <w:b/>
        </w:rPr>
        <w:t>Mr JAENSCH</w:t>
      </w:r>
      <w:r>
        <w:t xml:space="preserve"> - You are describing the situation with the Tasmanian planning system for the past 15 years or longer, where there have been some elements in place and some which were never created or existed.  We have local planning schemes, but not statewide, or Tasmanian planning policies to guide them.  Then there were developed regional land use strategies.  Then there were interim planning schemes.  Now we have statewide planning provisions and we are building the LPSs.  </w:t>
      </w:r>
    </w:p>
    <w:p w:rsidR="002231DC" w:rsidRDefault="002231DC">
      <w:pPr>
        <w:pStyle w:val="Style1"/>
      </w:pPr>
    </w:p>
    <w:p w:rsidR="002231DC" w:rsidRDefault="002231DC">
      <w:pPr>
        <w:pStyle w:val="Style1"/>
      </w:pPr>
      <w:r>
        <w:t>What we need to arrive at as soon as possible is a complete Tasmanian Planning Scheme with all the elements it was designed to have operating in the right order and informing each other.  We are in the process of local government applying the statewide planning provisions to their local areas to develop their local provision schedules.  We need complete, assess and get the SPPs in operation across the state so we have a Tasmanian planning scheme.  That needs to be our first priority.  While we are doing that, we can do things like table our Tasmanian planning policy bill, which will be in parliament towards the end of the year, and start the thinking work on the TPP process but not distract everybody from that.</w:t>
      </w:r>
    </w:p>
    <w:p w:rsidR="002231DC" w:rsidRDefault="002231DC">
      <w:pPr>
        <w:pStyle w:val="Style1"/>
      </w:pPr>
    </w:p>
    <w:p w:rsidR="002231DC" w:rsidRDefault="002231DC">
      <w:pPr>
        <w:pStyle w:val="Style1"/>
      </w:pPr>
      <w:r>
        <w:rPr>
          <w:b/>
          <w:color w:val="000000"/>
        </w:rPr>
        <w:t>CHAIR</w:t>
      </w:r>
      <w:r>
        <w:t xml:space="preserve"> - We are getting into 4.3 with this, we might avoid time in 4.3.</w:t>
      </w:r>
    </w:p>
    <w:p w:rsidR="002231DC" w:rsidRDefault="002231DC">
      <w:pPr>
        <w:pStyle w:val="Style1"/>
      </w:pPr>
    </w:p>
    <w:p w:rsidR="002231DC" w:rsidRDefault="002231DC">
      <w:pPr>
        <w:pStyle w:val="Style1"/>
      </w:pPr>
      <w:r>
        <w:rPr>
          <w:b/>
        </w:rPr>
        <w:t>Mr JAENSCH</w:t>
      </w:r>
      <w:r>
        <w:t xml:space="preserve"> - I would like us to have the Tasmanian Planning Scheme in place with the LPSs across the board and then do the work on the Tasmanian planning policies, which were meant to inform the rest of the system from the beginning.  There has been some preliminary work done.  We are then in a position to review the Regional Land Use Strategies using the policies.  By then it will be about time to start reviewing the SPPs.  That will be happening in the correct order for the first time ever in the current planning system.</w:t>
      </w:r>
    </w:p>
    <w:p w:rsidR="002231DC" w:rsidRDefault="002231DC">
      <w:pPr>
        <w:pStyle w:val="Style1"/>
      </w:pPr>
    </w:p>
    <w:p w:rsidR="002231DC" w:rsidRDefault="002231DC">
      <w:pPr>
        <w:pStyle w:val="Style1"/>
      </w:pPr>
      <w:r>
        <w:rPr>
          <w:b/>
          <w:bCs/>
        </w:rPr>
        <w:t>Ms LOVELL</w:t>
      </w:r>
      <w:r>
        <w:t xml:space="preserve"> - One further question, which may cross over into 4.3.  I have three separate media releases from the previous minister in 2015.  All three state that the Government was committed to introducing a single state-wide scheme as soon as possible, talking about the allocation of additional funds to work on the scheme and stating that the Government would be bringing forward the introduction of the scheme from 2017-18.  Three separate occasions.  That clearly did not happen.  When can we expect to see that scheme introduced?</w:t>
      </w:r>
    </w:p>
    <w:p w:rsidR="002231DC" w:rsidRDefault="002231DC">
      <w:pPr>
        <w:pStyle w:val="Style1"/>
      </w:pPr>
    </w:p>
    <w:p w:rsidR="002231DC" w:rsidRDefault="002231DC">
      <w:pPr>
        <w:pStyle w:val="Style1"/>
      </w:pPr>
      <w:r>
        <w:rPr>
          <w:b/>
        </w:rPr>
        <w:t>Mr JAENSCH</w:t>
      </w:r>
      <w:r>
        <w:t xml:space="preserve"> - Technically the Tasmanian Planning Scheme exists when all the LPSs are in and assessed.</w:t>
      </w:r>
    </w:p>
    <w:p w:rsidR="002231DC" w:rsidRDefault="002231DC">
      <w:pPr>
        <w:pStyle w:val="Style1"/>
      </w:pPr>
    </w:p>
    <w:p w:rsidR="002231DC" w:rsidRDefault="002231DC">
      <w:pPr>
        <w:pStyle w:val="Style1"/>
      </w:pPr>
      <w:r>
        <w:rPr>
          <w:b/>
          <w:bCs/>
        </w:rPr>
        <w:t xml:space="preserve">Mr ALOMES - </w:t>
      </w:r>
      <w:r>
        <w:t>As each local provision schedule is approved essentially the Tasmanian Planning Scheme operates in that municipal area.  As others are approved it extends into those other areas.</w:t>
      </w:r>
    </w:p>
    <w:p w:rsidR="002231DC" w:rsidRDefault="002231DC">
      <w:pPr>
        <w:pStyle w:val="Style1"/>
      </w:pPr>
    </w:p>
    <w:p w:rsidR="002231DC" w:rsidRDefault="002231DC">
      <w:pPr>
        <w:pStyle w:val="Style1"/>
      </w:pPr>
      <w:r>
        <w:rPr>
          <w:b/>
        </w:rPr>
        <w:t>Mr JAENSCH</w:t>
      </w:r>
      <w:r>
        <w:t xml:space="preserve"> - It only operates state-wide when they are all in.</w:t>
      </w:r>
    </w:p>
    <w:p w:rsidR="002231DC" w:rsidRDefault="002231DC">
      <w:pPr>
        <w:pStyle w:val="Style1"/>
      </w:pPr>
    </w:p>
    <w:p w:rsidR="002231DC" w:rsidRDefault="002231DC">
      <w:pPr>
        <w:pStyle w:val="Style1"/>
      </w:pPr>
      <w:r>
        <w:rPr>
          <w:b/>
          <w:bCs/>
        </w:rPr>
        <w:t>Ms LOVELL</w:t>
      </w:r>
      <w:r>
        <w:t xml:space="preserve"> - You are expecting 17 of those to be done by the end of this calendar year, by the end of 2018?</w:t>
      </w:r>
    </w:p>
    <w:p w:rsidR="002231DC" w:rsidRDefault="002231DC">
      <w:pPr>
        <w:pStyle w:val="Style1"/>
      </w:pPr>
    </w:p>
    <w:p w:rsidR="002231DC" w:rsidRDefault="002231DC">
      <w:pPr>
        <w:pStyle w:val="Style1"/>
      </w:pPr>
      <w:r>
        <w:rPr>
          <w:b/>
        </w:rPr>
        <w:t>Mr JAENSCH</w:t>
      </w:r>
      <w:r>
        <w:t xml:space="preserve"> - That is what local government is telling us at this stage.</w:t>
      </w:r>
    </w:p>
    <w:p w:rsidR="002231DC" w:rsidRDefault="002231DC">
      <w:pPr>
        <w:pStyle w:val="Style1"/>
      </w:pPr>
    </w:p>
    <w:p w:rsidR="002231DC" w:rsidRDefault="002231DC">
      <w:pPr>
        <w:pStyle w:val="Style1"/>
      </w:pPr>
      <w:r>
        <w:rPr>
          <w:b/>
          <w:bCs/>
        </w:rPr>
        <w:t>Ms LOVELL</w:t>
      </w:r>
      <w:r>
        <w:t xml:space="preserve"> - When would you expect the remainder?</w:t>
      </w:r>
    </w:p>
    <w:p w:rsidR="002231DC" w:rsidRDefault="002231DC">
      <w:pPr>
        <w:pStyle w:val="Style1"/>
      </w:pPr>
    </w:p>
    <w:p w:rsidR="002231DC" w:rsidRDefault="002231DC">
      <w:pPr>
        <w:pStyle w:val="Style1"/>
      </w:pPr>
      <w:r>
        <w:rPr>
          <w:b/>
        </w:rPr>
        <w:t>Mr JAENSCH</w:t>
      </w:r>
      <w:r>
        <w:t xml:space="preserve"> - There is some projections for beyond that of what happens into the early part of next year.  When you refer to my predecessor, he is very ambitious for the process to move swiftly.</w:t>
      </w:r>
    </w:p>
    <w:p w:rsidR="002231DC" w:rsidRDefault="002231DC">
      <w:pPr>
        <w:pStyle w:val="Style1"/>
      </w:pPr>
    </w:p>
    <w:p w:rsidR="002231DC" w:rsidRDefault="002231DC">
      <w:pPr>
        <w:pStyle w:val="Style1"/>
      </w:pPr>
      <w:r>
        <w:rPr>
          <w:b/>
          <w:bCs/>
        </w:rPr>
        <w:t>Ms LOVELL</w:t>
      </w:r>
      <w:r>
        <w:t xml:space="preserve"> - He made some ambitious commitments.</w:t>
      </w:r>
    </w:p>
    <w:p w:rsidR="002231DC" w:rsidRDefault="002231DC">
      <w:pPr>
        <w:pStyle w:val="Style1"/>
      </w:pPr>
    </w:p>
    <w:p w:rsidR="002231DC" w:rsidRDefault="002231DC">
      <w:pPr>
        <w:pStyle w:val="Style1"/>
      </w:pPr>
      <w:r>
        <w:rPr>
          <w:b/>
        </w:rPr>
        <w:t>Mr JAENSCH</w:t>
      </w:r>
      <w:r>
        <w:t xml:space="preserve"> - He sets targets, he is a go-get-'em guy.  It was a program of work that he did not directly control because it is in the hands of 29 councils, each of whom has its own limitations and other priorities that they have to deal with from time to time.  Sometimes floods and so on.</w:t>
      </w:r>
    </w:p>
    <w:p w:rsidR="002231DC" w:rsidRDefault="002231DC">
      <w:pPr>
        <w:pStyle w:val="Style1"/>
      </w:pPr>
    </w:p>
    <w:p w:rsidR="002231DC" w:rsidRDefault="002231DC">
      <w:pPr>
        <w:pStyle w:val="Style1"/>
      </w:pPr>
      <w:r>
        <w:rPr>
          <w:b/>
          <w:bCs/>
        </w:rPr>
        <w:t>Ms LOVELL</w:t>
      </w:r>
      <w:r>
        <w:t xml:space="preserve"> - That is the risk in making commitments that you do not have full control of.</w:t>
      </w:r>
    </w:p>
    <w:p w:rsidR="002231DC" w:rsidRDefault="002231DC">
      <w:pPr>
        <w:pStyle w:val="Style1"/>
      </w:pPr>
    </w:p>
    <w:p w:rsidR="002231DC" w:rsidRDefault="002231DC">
      <w:pPr>
        <w:pStyle w:val="Style1"/>
      </w:pPr>
      <w:r>
        <w:rPr>
          <w:b/>
        </w:rPr>
        <w:t>Mr JAENSCH</w:t>
      </w:r>
      <w:r>
        <w:t xml:space="preserve"> - At the same time you have to be ambitious.</w:t>
      </w:r>
    </w:p>
    <w:p w:rsidR="002231DC" w:rsidRDefault="002231DC">
      <w:pPr>
        <w:pStyle w:val="Style1"/>
      </w:pPr>
    </w:p>
    <w:p w:rsidR="002231DC" w:rsidRDefault="002231DC">
      <w:pPr>
        <w:pStyle w:val="Style1"/>
      </w:pPr>
      <w:r>
        <w:rPr>
          <w:b/>
          <w:bCs/>
        </w:rPr>
        <w:t>Ms LOVELL</w:t>
      </w:r>
      <w:r>
        <w:t xml:space="preserve"> - Are you able to give us an indication of when you would expect the remainder of those councils to be on board so the scheme can be rolled out across the state.  It was due this year.  It sounds like that is not going to happen either.</w:t>
      </w:r>
    </w:p>
    <w:p w:rsidR="002231DC" w:rsidRDefault="002231DC">
      <w:pPr>
        <w:pStyle w:val="Style1"/>
      </w:pPr>
    </w:p>
    <w:p w:rsidR="002231DC" w:rsidRDefault="002231DC">
      <w:pPr>
        <w:pStyle w:val="Style1"/>
      </w:pPr>
      <w:r>
        <w:rPr>
          <w:b/>
        </w:rPr>
        <w:t>Mr JAENSCH</w:t>
      </w:r>
      <w:r>
        <w:t xml:space="preserve"> - I am as ambitious as my predecessor.  I am not going to put a date around that but I will work with our councils, our department, our TPC and take their advice on what we can do as a Government to make that happen as soon as possible.</w:t>
      </w:r>
    </w:p>
    <w:p w:rsidR="002231DC" w:rsidRDefault="002231DC">
      <w:pPr>
        <w:pStyle w:val="Style1"/>
      </w:pPr>
    </w:p>
    <w:p w:rsidR="002231DC" w:rsidRDefault="002231DC">
      <w:pPr>
        <w:pStyle w:val="Style1"/>
      </w:pPr>
      <w:r>
        <w:rPr>
          <w:b/>
          <w:bCs/>
        </w:rPr>
        <w:t>Ms LOVELL</w:t>
      </w:r>
      <w:r>
        <w:t xml:space="preserve"> - You are not expecting that to be before the end of the calendar year?</w:t>
      </w:r>
    </w:p>
    <w:p w:rsidR="002231DC" w:rsidRDefault="002231DC">
      <w:pPr>
        <w:pStyle w:val="Style1"/>
      </w:pPr>
    </w:p>
    <w:p w:rsidR="002231DC" w:rsidRDefault="002231DC">
      <w:pPr>
        <w:pStyle w:val="Style1"/>
      </w:pPr>
      <w:r>
        <w:rPr>
          <w:b/>
        </w:rPr>
        <w:t>Mr JAENSCH</w:t>
      </w:r>
      <w:r>
        <w:t xml:space="preserve"> - No.</w:t>
      </w:r>
    </w:p>
    <w:p w:rsidR="002231DC" w:rsidRDefault="002231DC">
      <w:pPr>
        <w:pStyle w:val="Style1"/>
      </w:pPr>
    </w:p>
    <w:p w:rsidR="002231DC" w:rsidRDefault="002231DC">
      <w:pPr>
        <w:pStyle w:val="Style1"/>
      </w:pPr>
      <w:r>
        <w:rPr>
          <w:b/>
          <w:color w:val="000000"/>
        </w:rPr>
        <w:t>CHAIR</w:t>
      </w:r>
      <w:r>
        <w:t xml:space="preserve"> - I am going to go back to 4.2 because we have been in 4.3 with all those questions.</w:t>
      </w:r>
    </w:p>
    <w:p w:rsidR="002231DC" w:rsidRDefault="002231DC">
      <w:pPr>
        <w:pStyle w:val="Style1"/>
      </w:pPr>
    </w:p>
    <w:p w:rsidR="002231DC" w:rsidRDefault="002231DC">
      <w:pPr>
        <w:pStyle w:val="Style1"/>
      </w:pPr>
      <w:r>
        <w:rPr>
          <w:b/>
        </w:rPr>
        <w:t>Mr VALENTINE</w:t>
      </w:r>
      <w:r>
        <w:t xml:space="preserve"> - You might remember 55 Mount Stuart Road and the angst over that demolition.  They were calling for a ban on that developer to not develop for another 10 years, but there was no capacity to impose a ban.</w:t>
      </w:r>
    </w:p>
    <w:p w:rsidR="002231DC" w:rsidRDefault="002231DC">
      <w:pPr>
        <w:pStyle w:val="Style1"/>
      </w:pPr>
    </w:p>
    <w:p w:rsidR="002231DC" w:rsidRDefault="002231DC">
      <w:pPr>
        <w:pStyle w:val="Style1"/>
      </w:pPr>
      <w:r>
        <w:rPr>
          <w:b/>
          <w:color w:val="000000"/>
        </w:rPr>
        <w:t>CHAIR</w:t>
      </w:r>
      <w:r>
        <w:t xml:space="preserve"> - Is this a question for the Tasmanian Planning Commission?</w:t>
      </w:r>
    </w:p>
    <w:p w:rsidR="002231DC" w:rsidRDefault="002231DC">
      <w:pPr>
        <w:pStyle w:val="Style1"/>
      </w:pPr>
    </w:p>
    <w:p w:rsidR="002231DC" w:rsidRDefault="002231DC">
      <w:pPr>
        <w:pStyle w:val="Style1"/>
      </w:pPr>
      <w:r>
        <w:rPr>
          <w:b/>
        </w:rPr>
        <w:t>Mr VALENTINE</w:t>
      </w:r>
      <w:r>
        <w:t xml:space="preserve"> - It is about the Planning Commission's power to be able to, as they used to, put a ban on for a 10-year period.  That is no longer available, I believe?</w:t>
      </w:r>
    </w:p>
    <w:p w:rsidR="002231DC" w:rsidRDefault="002231DC">
      <w:pPr>
        <w:pStyle w:val="Style1"/>
      </w:pPr>
    </w:p>
    <w:p w:rsidR="002231DC" w:rsidRDefault="002231DC">
      <w:pPr>
        <w:pStyle w:val="Style1"/>
      </w:pPr>
      <w:r>
        <w:rPr>
          <w:b/>
          <w:color w:val="000000"/>
        </w:rPr>
        <w:t>CHAIR</w:t>
      </w:r>
      <w:r>
        <w:t xml:space="preserve"> - I do not believe this is in this output group.  We are talking about the Tasmanian Planning Commission and its functions.</w:t>
      </w:r>
    </w:p>
    <w:p w:rsidR="002231DC" w:rsidRDefault="002231DC">
      <w:pPr>
        <w:pStyle w:val="Style1"/>
      </w:pPr>
    </w:p>
    <w:p w:rsidR="002231DC" w:rsidRDefault="002231DC">
      <w:pPr>
        <w:pStyle w:val="Style1"/>
      </w:pPr>
      <w:r>
        <w:rPr>
          <w:b/>
        </w:rPr>
        <w:t>Mr VALENTINE</w:t>
      </w:r>
      <w:r>
        <w:t xml:space="preserve"> - Yes.</w:t>
      </w:r>
    </w:p>
    <w:p w:rsidR="002231DC" w:rsidRDefault="002231DC">
      <w:pPr>
        <w:pStyle w:val="Style1"/>
      </w:pPr>
    </w:p>
    <w:p w:rsidR="002231DC" w:rsidRDefault="002231DC">
      <w:pPr>
        <w:pStyle w:val="Style1"/>
      </w:pPr>
      <w:r>
        <w:rPr>
          <w:b/>
          <w:color w:val="000000"/>
        </w:rPr>
        <w:t>CHAIR</w:t>
      </w:r>
      <w:r>
        <w:t xml:space="preserve"> - I will seek advice from the minister as to whether this fits into this or not.</w:t>
      </w:r>
    </w:p>
    <w:p w:rsidR="002231DC" w:rsidRDefault="002231DC">
      <w:pPr>
        <w:pStyle w:val="Style1"/>
      </w:pPr>
    </w:p>
    <w:p w:rsidR="002231DC" w:rsidRDefault="002231DC">
      <w:pPr>
        <w:pStyle w:val="Style1"/>
      </w:pPr>
      <w:r>
        <w:rPr>
          <w:b/>
        </w:rPr>
        <w:t>Mr JAENSCH</w:t>
      </w:r>
      <w:r>
        <w:t xml:space="preserve"> - It is a tribunal matter.</w:t>
      </w:r>
    </w:p>
    <w:p w:rsidR="002231DC" w:rsidRDefault="002231DC">
      <w:pPr>
        <w:pStyle w:val="Style1"/>
      </w:pPr>
    </w:p>
    <w:p w:rsidR="002231DC" w:rsidRDefault="002231DC">
      <w:pPr>
        <w:pStyle w:val="Style1"/>
      </w:pPr>
      <w:r>
        <w:rPr>
          <w:b/>
        </w:rPr>
        <w:lastRenderedPageBreak/>
        <w:t>Mr VALENTINE</w:t>
      </w:r>
      <w:r>
        <w:t xml:space="preserve"> - I understood that the Planning Commission was able to do that.  So it is a Planning Appeal Tribunal that was able to do that?</w:t>
      </w:r>
    </w:p>
    <w:p w:rsidR="00F0405B" w:rsidRDefault="00F0405B">
      <w:pPr>
        <w:pStyle w:val="Style1"/>
      </w:pPr>
    </w:p>
    <w:p w:rsidR="00F0405B" w:rsidRDefault="00F0405B">
      <w:pPr>
        <w:pStyle w:val="Style1"/>
      </w:pPr>
      <w:r>
        <w:rPr>
          <w:b/>
        </w:rPr>
        <w:t>Mr JAENSCH</w:t>
      </w:r>
      <w:r>
        <w:t xml:space="preserve"> - I would be happy for Mr Risby to respond.</w:t>
      </w:r>
    </w:p>
    <w:p w:rsidR="00F0405B" w:rsidRDefault="00F0405B">
      <w:pPr>
        <w:pStyle w:val="Style1"/>
      </w:pPr>
    </w:p>
    <w:p w:rsidR="00F0405B" w:rsidRDefault="00F0405B">
      <w:pPr>
        <w:pStyle w:val="Style1"/>
      </w:pPr>
      <w:r>
        <w:rPr>
          <w:b/>
        </w:rPr>
        <w:t>Mr VALENTINE</w:t>
      </w:r>
      <w:r>
        <w:t xml:space="preserve"> - Sorry, it was probably my mistake.</w:t>
      </w:r>
    </w:p>
    <w:p w:rsidR="00F0405B" w:rsidRDefault="00F0405B">
      <w:pPr>
        <w:pStyle w:val="Style1"/>
      </w:pPr>
    </w:p>
    <w:p w:rsidR="00F0405B" w:rsidRDefault="00F0405B">
      <w:pPr>
        <w:pStyle w:val="Style1"/>
      </w:pPr>
      <w:r>
        <w:rPr>
          <w:b/>
          <w:bCs/>
        </w:rPr>
        <w:t>Mr RISBY</w:t>
      </w:r>
      <w:r>
        <w:t xml:space="preserve"> - It was a tribunal decision provided the inability for a developer to do further works on the place as a result of an enforcement process, not the commission.</w:t>
      </w:r>
    </w:p>
    <w:p w:rsidR="00F0405B" w:rsidRDefault="00F0405B">
      <w:pPr>
        <w:pStyle w:val="Style1"/>
      </w:pPr>
    </w:p>
    <w:p w:rsidR="00F0405B" w:rsidRDefault="00F0405B">
      <w:pPr>
        <w:pStyle w:val="Style1"/>
      </w:pPr>
      <w:r>
        <w:rPr>
          <w:b/>
        </w:rPr>
        <w:t>Mr VALENTINE</w:t>
      </w:r>
      <w:r>
        <w:t xml:space="preserve"> - Sorry, I thought the commission became involved at one point and it was their capacity reduced to be able to do it.</w:t>
      </w:r>
    </w:p>
    <w:p w:rsidR="00F0405B" w:rsidRDefault="00F0405B">
      <w:pPr>
        <w:pStyle w:val="Style1"/>
      </w:pPr>
    </w:p>
    <w:p w:rsidR="00F0405B" w:rsidRDefault="00F0405B">
      <w:pPr>
        <w:pStyle w:val="Style1"/>
      </w:pPr>
      <w:r>
        <w:rPr>
          <w:b/>
          <w:color w:val="000000"/>
        </w:rPr>
        <w:t>CHAIR</w:t>
      </w:r>
      <w:r>
        <w:t xml:space="preserve"> - Can I move to the Tasmanian Planning Commission?</w:t>
      </w:r>
    </w:p>
    <w:p w:rsidR="00F0405B" w:rsidRDefault="00F0405B">
      <w:pPr>
        <w:pStyle w:val="Style1"/>
      </w:pPr>
    </w:p>
    <w:p w:rsidR="00F0405B" w:rsidRDefault="00F0405B">
      <w:pPr>
        <w:pStyle w:val="Style1"/>
      </w:pPr>
      <w:r>
        <w:rPr>
          <w:b/>
        </w:rPr>
        <w:t>Mr VALENTINE</w:t>
      </w:r>
      <w:r>
        <w:t xml:space="preserve"> - I am wondering now, under the existing system, whether there is any way such a ban can be put in place if someone flouts the law.</w:t>
      </w:r>
    </w:p>
    <w:p w:rsidR="00F0405B" w:rsidRDefault="00F0405B">
      <w:pPr>
        <w:pStyle w:val="Style1"/>
        <w:rPr>
          <w:b/>
          <w:bCs/>
        </w:rPr>
      </w:pPr>
    </w:p>
    <w:p w:rsidR="00F0405B" w:rsidRDefault="00F0405B">
      <w:pPr>
        <w:pStyle w:val="Style1"/>
      </w:pPr>
      <w:r>
        <w:rPr>
          <w:b/>
          <w:bCs/>
        </w:rPr>
        <w:t>Mr RISBY</w:t>
      </w:r>
      <w:r>
        <w:t xml:space="preserve"> - As far as I am aware, that power can still be exercised.  The issue you raised, Mr Valentine, goes to whether individuals can go directly to the tribunal or whether the council can go to the tribunal.  The enforcement provisions modified that which stopped a council applying for an order from the tribunal because they had direct powers to take enforcement actions.  The ability to directly go to the tribunal was modified and goes to the councils' ability to seek that sort of penalty.</w:t>
      </w:r>
    </w:p>
    <w:p w:rsidR="00F0405B" w:rsidRDefault="00F0405B">
      <w:pPr>
        <w:pStyle w:val="Style1"/>
      </w:pPr>
    </w:p>
    <w:p w:rsidR="00F0405B" w:rsidRDefault="00F0405B">
      <w:pPr>
        <w:pStyle w:val="Style1"/>
      </w:pPr>
      <w:r>
        <w:rPr>
          <w:b/>
        </w:rPr>
        <w:t>Mr VALENTINE</w:t>
      </w:r>
      <w:r>
        <w:t xml:space="preserve"> - I did have that explained a long time ago.</w:t>
      </w:r>
    </w:p>
    <w:p w:rsidR="00F0405B" w:rsidRDefault="00F0405B">
      <w:pPr>
        <w:pStyle w:val="Style1"/>
      </w:pPr>
    </w:p>
    <w:p w:rsidR="00F0405B" w:rsidRDefault="00F0405B">
      <w:pPr>
        <w:pStyle w:val="Style1"/>
      </w:pPr>
      <w:r>
        <w:rPr>
          <w:b/>
          <w:color w:val="000000"/>
        </w:rPr>
        <w:t>CHAIR</w:t>
      </w:r>
      <w:r>
        <w:t xml:space="preserve"> - I wanted to ask a couple of questions about the TPC.  What are the FTEs at the TPC?  Do you use consultants?</w:t>
      </w:r>
    </w:p>
    <w:p w:rsidR="00F0405B" w:rsidRDefault="00F0405B">
      <w:pPr>
        <w:pStyle w:val="Style1"/>
      </w:pPr>
    </w:p>
    <w:p w:rsidR="00F0405B" w:rsidRDefault="00F0405B">
      <w:pPr>
        <w:pStyle w:val="Style1"/>
      </w:pPr>
      <w:r>
        <w:rPr>
          <w:b/>
          <w:bCs/>
        </w:rPr>
        <w:t>Mr ALOMES</w:t>
      </w:r>
      <w:r>
        <w:t xml:space="preserve"> - In terms of FTEs, we operated around 20, on the staff.  We use external delegates on some occasions to assist us with assessments.</w:t>
      </w:r>
    </w:p>
    <w:p w:rsidR="00F0405B" w:rsidRDefault="00F0405B">
      <w:pPr>
        <w:pStyle w:val="Style1"/>
      </w:pPr>
    </w:p>
    <w:p w:rsidR="00F0405B" w:rsidRDefault="00F0405B">
      <w:pPr>
        <w:pStyle w:val="Style1"/>
      </w:pPr>
      <w:r>
        <w:rPr>
          <w:b/>
          <w:color w:val="000000"/>
        </w:rPr>
        <w:t>CHAIR</w:t>
      </w:r>
      <w:r>
        <w:t xml:space="preserve"> - What has the cost of the external consultants you have used, above the salaries of your FTE staff?</w:t>
      </w:r>
    </w:p>
    <w:p w:rsidR="00F0405B" w:rsidRDefault="00F0405B">
      <w:pPr>
        <w:pStyle w:val="Style1"/>
      </w:pPr>
    </w:p>
    <w:p w:rsidR="00F0405B" w:rsidRDefault="00F0405B">
      <w:pPr>
        <w:pStyle w:val="Style1"/>
      </w:pPr>
      <w:r>
        <w:rPr>
          <w:b/>
          <w:bCs/>
        </w:rPr>
        <w:t>Mr ALOMES</w:t>
      </w:r>
      <w:r>
        <w:t xml:space="preserve"> - For external consultancies, this financial year we have had one, which was about $7000.  I do not refer to external delegates as consultants, they are not consultants, and they are officially appointed people to deal with assessment matters.</w:t>
      </w:r>
    </w:p>
    <w:p w:rsidR="00F0405B" w:rsidRDefault="00F0405B">
      <w:pPr>
        <w:pStyle w:val="Style1"/>
      </w:pPr>
    </w:p>
    <w:p w:rsidR="00F0405B" w:rsidRDefault="00F0405B">
      <w:pPr>
        <w:pStyle w:val="Style1"/>
      </w:pPr>
      <w:r>
        <w:rPr>
          <w:b/>
          <w:color w:val="000000"/>
        </w:rPr>
        <w:t>CHAIR</w:t>
      </w:r>
      <w:r>
        <w:t xml:space="preserve"> - I notice there are no performance measures for the TPC.  How do we measure the performance of the TPC?</w:t>
      </w:r>
    </w:p>
    <w:p w:rsidR="00F0405B" w:rsidRDefault="00F0405B">
      <w:pPr>
        <w:pStyle w:val="Style1"/>
      </w:pPr>
    </w:p>
    <w:p w:rsidR="00F0405B" w:rsidRDefault="00F0405B">
      <w:pPr>
        <w:pStyle w:val="Style1"/>
      </w:pPr>
      <w:r>
        <w:rPr>
          <w:b/>
          <w:bCs/>
        </w:rPr>
        <w:t>Mr ALOMES</w:t>
      </w:r>
      <w:r>
        <w:t xml:space="preserve"> - If is difficult because it depends how many draft amendments are initiated by councils and how many applications are made to councils for draft amendments and combined amendments and permits.  To set a target to say how many we might get is nonsensical.  We do have targets in terms of attempting to achieve the statutory time frame for assessment, which is three months.  We have worked to achieve that.</w:t>
      </w:r>
    </w:p>
    <w:p w:rsidR="00F0405B" w:rsidRDefault="00F0405B">
      <w:pPr>
        <w:pStyle w:val="Style1"/>
      </w:pPr>
    </w:p>
    <w:p w:rsidR="00F0405B" w:rsidRDefault="00F0405B">
      <w:pPr>
        <w:pStyle w:val="Style1"/>
      </w:pPr>
      <w:r>
        <w:rPr>
          <w:b/>
          <w:color w:val="000000"/>
        </w:rPr>
        <w:t>CHAIR</w:t>
      </w:r>
      <w:r>
        <w:t xml:space="preserve"> - Do you have figures on your outcomes in that area?</w:t>
      </w:r>
    </w:p>
    <w:p w:rsidR="00F0405B" w:rsidRDefault="00F0405B">
      <w:pPr>
        <w:pStyle w:val="Style1"/>
      </w:pPr>
    </w:p>
    <w:p w:rsidR="00F0405B" w:rsidRDefault="00F0405B">
      <w:pPr>
        <w:pStyle w:val="Style1"/>
      </w:pPr>
      <w:r>
        <w:rPr>
          <w:b/>
          <w:bCs/>
        </w:rPr>
        <w:lastRenderedPageBreak/>
        <w:t>Mr ALOMES</w:t>
      </w:r>
      <w:r>
        <w:t xml:space="preserve"> - Yes.</w:t>
      </w:r>
    </w:p>
    <w:p w:rsidR="00F0405B" w:rsidRDefault="00F0405B">
      <w:pPr>
        <w:pStyle w:val="Style1"/>
      </w:pPr>
    </w:p>
    <w:p w:rsidR="00F0405B" w:rsidRDefault="00F0405B">
      <w:pPr>
        <w:pStyle w:val="Style1"/>
      </w:pPr>
      <w:r>
        <w:rPr>
          <w:b/>
          <w:color w:val="000000"/>
        </w:rPr>
        <w:t>CHAIR</w:t>
      </w:r>
      <w:r>
        <w:t xml:space="preserve"> - Would you be able to provide this information to the committee?</w:t>
      </w:r>
    </w:p>
    <w:p w:rsidR="00F0405B" w:rsidRDefault="00F0405B">
      <w:pPr>
        <w:pStyle w:val="Style1"/>
      </w:pPr>
    </w:p>
    <w:p w:rsidR="00F0405B" w:rsidRDefault="00F0405B">
      <w:pPr>
        <w:pStyle w:val="Style1"/>
      </w:pPr>
      <w:r>
        <w:rPr>
          <w:b/>
          <w:bCs/>
        </w:rPr>
        <w:t>Mr ALOMES</w:t>
      </w:r>
      <w:r>
        <w:t xml:space="preserve"> - Yes, it is in our annual report and it is also available in our regular reporting to the minister.  We do quite a lot of reports to the department and minister.</w:t>
      </w:r>
    </w:p>
    <w:p w:rsidR="00F0405B" w:rsidRDefault="00F0405B">
      <w:pPr>
        <w:pStyle w:val="Style1"/>
      </w:pPr>
    </w:p>
    <w:p w:rsidR="00F0405B" w:rsidRDefault="00F0405B">
      <w:pPr>
        <w:pStyle w:val="Style1"/>
      </w:pPr>
      <w:r>
        <w:rPr>
          <w:b/>
          <w:color w:val="000000"/>
        </w:rPr>
        <w:t>CHAIR</w:t>
      </w:r>
      <w:r>
        <w:t xml:space="preserve"> -Up until the last quarter, March, would you have how many were dealt with in the statutory time frame?</w:t>
      </w:r>
    </w:p>
    <w:p w:rsidR="00F0405B" w:rsidRDefault="00F0405B">
      <w:pPr>
        <w:pStyle w:val="Style1"/>
      </w:pPr>
    </w:p>
    <w:p w:rsidR="00F0405B" w:rsidRDefault="00F0405B">
      <w:pPr>
        <w:pStyle w:val="Style1"/>
      </w:pPr>
      <w:r>
        <w:rPr>
          <w:b/>
          <w:bCs/>
        </w:rPr>
        <w:t>Mr ALOMES</w:t>
      </w:r>
      <w:r>
        <w:t xml:space="preserve"> -Yes, we do quarterly reports.  I do not have the quarterly report with me but I know we report on how many we received, processed, the time frames, how many were approved and refused.</w:t>
      </w:r>
    </w:p>
    <w:p w:rsidR="00F0405B" w:rsidRDefault="00F0405B">
      <w:pPr>
        <w:pStyle w:val="Style1"/>
      </w:pPr>
    </w:p>
    <w:p w:rsidR="00F0405B" w:rsidRDefault="00F0405B">
      <w:pPr>
        <w:pStyle w:val="Style1"/>
      </w:pPr>
      <w:r>
        <w:rPr>
          <w:b/>
          <w:color w:val="000000"/>
        </w:rPr>
        <w:t>CHAIR</w:t>
      </w:r>
      <w:r>
        <w:t xml:space="preserve"> - Are you finding an increase in number?</w:t>
      </w:r>
    </w:p>
    <w:p w:rsidR="00F0405B" w:rsidRDefault="00F0405B">
      <w:pPr>
        <w:pStyle w:val="Style1"/>
      </w:pPr>
    </w:p>
    <w:p w:rsidR="00F0405B" w:rsidRDefault="00F0405B">
      <w:pPr>
        <w:pStyle w:val="Style1"/>
      </w:pPr>
      <w:r>
        <w:rPr>
          <w:b/>
          <w:bCs/>
        </w:rPr>
        <w:t>Mr ALOMES</w:t>
      </w:r>
      <w:r>
        <w:t xml:space="preserve"> - Yes we have had a difficult period to understand or get a regular flow of work.  Through the interim planning scheme reform process, the number of draft amendments dropped and when the process ended in 2016, we have had a surge and has continued with the growth of the economy.</w:t>
      </w:r>
    </w:p>
    <w:p w:rsidR="00F0405B" w:rsidRDefault="00F0405B">
      <w:pPr>
        <w:pStyle w:val="Style1"/>
      </w:pPr>
    </w:p>
    <w:p w:rsidR="00F0405B" w:rsidRDefault="00F0405B">
      <w:pPr>
        <w:pStyle w:val="Style1"/>
      </w:pPr>
      <w:r>
        <w:t>What is interesting is that the nature of the amendments are more complex and some of the development proposals that are linked to draft amendments are more complex.</w:t>
      </w:r>
    </w:p>
    <w:p w:rsidR="00F0405B" w:rsidRDefault="00F0405B">
      <w:pPr>
        <w:pStyle w:val="Style1"/>
      </w:pPr>
    </w:p>
    <w:p w:rsidR="00F0405B" w:rsidRDefault="00F0405B">
      <w:pPr>
        <w:pStyle w:val="Style1"/>
      </w:pPr>
      <w:r>
        <w:rPr>
          <w:b/>
          <w:color w:val="000000"/>
        </w:rPr>
        <w:t>CHAIR</w:t>
      </w:r>
      <w:r>
        <w:t xml:space="preserve"> - That must make your workload quite lumpy.</w:t>
      </w:r>
    </w:p>
    <w:p w:rsidR="00F0405B" w:rsidRDefault="00F0405B">
      <w:pPr>
        <w:pStyle w:val="Style1"/>
      </w:pPr>
    </w:p>
    <w:p w:rsidR="00AF6586" w:rsidRDefault="00F0405B">
      <w:pPr>
        <w:pStyle w:val="Style1"/>
      </w:pPr>
      <w:r>
        <w:rPr>
          <w:b/>
          <w:bCs/>
        </w:rPr>
        <w:t>Mr ALOMES</w:t>
      </w:r>
      <w:r>
        <w:t xml:space="preserve"> -It is and why we have taken the opportunity to provide staff to the planning policy unit for professional development purposes, but we are now getting quite a considerable workload coming through.  The sorts of amendments we are dealing with are building heights in </w:t>
      </w:r>
      <w:r w:rsidR="00AF6586">
        <w:t>Hobart - very controversial.  MONA, the Cradle Gateway - we have significant matters to consider.  The Cambrian Green proposal will come to the commission.</w:t>
      </w:r>
    </w:p>
    <w:p w:rsidR="00AF6586" w:rsidRDefault="00AF6586">
      <w:pPr>
        <w:pStyle w:val="Style1"/>
      </w:pPr>
    </w:p>
    <w:p w:rsidR="00AF6586" w:rsidRDefault="00AF6586">
      <w:pPr>
        <w:pStyle w:val="Style1"/>
      </w:pPr>
      <w:r>
        <w:t>That coupled with the local provision schedule process, is going to be a resourcing challenge and we are working to our best endeavours to make sure all of these tasks get completed in a timely way.</w:t>
      </w:r>
    </w:p>
    <w:p w:rsidR="00AF6586" w:rsidRDefault="00AF6586">
      <w:pPr>
        <w:pStyle w:val="Style1"/>
      </w:pPr>
    </w:p>
    <w:p w:rsidR="00AF6586" w:rsidRDefault="00AF6586">
      <w:pPr>
        <w:pStyle w:val="Style1"/>
      </w:pPr>
      <w:r>
        <w:rPr>
          <w:b/>
          <w:color w:val="000000"/>
        </w:rPr>
        <w:t>CHAIR</w:t>
      </w:r>
      <w:r>
        <w:t xml:space="preserve"> - Mr Alomes has said the appropriation for the TPC is just over $4 million.  For planning policy and reform area it is going to need $700 000 to $800 000.  Am I hearing correct there is resource-sharing going on to deal with those lumpy periods of activity and to ensure the TPC can operate with this.</w:t>
      </w:r>
    </w:p>
    <w:p w:rsidR="00AF6586" w:rsidRDefault="00AF6586">
      <w:pPr>
        <w:pStyle w:val="Style1"/>
      </w:pPr>
    </w:p>
    <w:p w:rsidR="00AF6586" w:rsidRDefault="00AF6586">
      <w:pPr>
        <w:pStyle w:val="Style1"/>
      </w:pPr>
      <w:r>
        <w:rPr>
          <w:b/>
        </w:rPr>
        <w:t>Mr JAENSCH</w:t>
      </w:r>
      <w:r>
        <w:t xml:space="preserve"> - There has been some personnel transferred for professional development purposes which is also -</w:t>
      </w:r>
    </w:p>
    <w:p w:rsidR="00AF6586" w:rsidRDefault="00AF6586">
      <w:pPr>
        <w:pStyle w:val="Style1"/>
      </w:pPr>
    </w:p>
    <w:p w:rsidR="00AF6586" w:rsidRDefault="00AF6586">
      <w:pPr>
        <w:pStyle w:val="Style1"/>
      </w:pPr>
      <w:r>
        <w:rPr>
          <w:b/>
        </w:rPr>
        <w:t>Mr WHITE</w:t>
      </w:r>
      <w:r>
        <w:t xml:space="preserve"> - Scheduled to end on Monday so the staff member is due to come back and work for the commission.  We need that staff member to come back, because we now have the three LPSs in and another two being lodged literally in the next week to a month.</w:t>
      </w:r>
    </w:p>
    <w:p w:rsidR="00AF6586" w:rsidRDefault="00AF6586">
      <w:pPr>
        <w:pStyle w:val="Style1"/>
      </w:pPr>
    </w:p>
    <w:p w:rsidR="00AF6586" w:rsidRDefault="00AF6586">
      <w:pPr>
        <w:pStyle w:val="Style1"/>
      </w:pPr>
      <w:r>
        <w:rPr>
          <w:b/>
          <w:color w:val="000000"/>
        </w:rPr>
        <w:t>CHAIR</w:t>
      </w:r>
      <w:r>
        <w:t xml:space="preserve"> - It is not a resourcing issue that will hold things up?  You will have to apply for it.</w:t>
      </w:r>
    </w:p>
    <w:p w:rsidR="00AF6586" w:rsidRDefault="00AF6586">
      <w:pPr>
        <w:pStyle w:val="Style1"/>
      </w:pPr>
    </w:p>
    <w:p w:rsidR="00AF6586" w:rsidRDefault="00AF6586">
      <w:pPr>
        <w:pStyle w:val="Style1"/>
      </w:pPr>
      <w:r>
        <w:rPr>
          <w:b/>
        </w:rPr>
        <w:lastRenderedPageBreak/>
        <w:t>Mr WHITE</w:t>
      </w:r>
      <w:r>
        <w:t xml:space="preserve"> - Not at the moment, but what we are doing is using our best endeavours continuing to reform and improve the system, so we can be as efficient as we possibly can.  It would be very difficult to go to the department or the Government and say, 'Look, we need this amount of money', because we don't know precisely what the work flow is.  So we will do it as and when it occurs.  We will endeavour to do the most and the best we can do in the intervening period.</w:t>
      </w:r>
    </w:p>
    <w:p w:rsidR="00AF6586" w:rsidRDefault="00AF6586">
      <w:pPr>
        <w:pStyle w:val="Style1"/>
      </w:pPr>
    </w:p>
    <w:p w:rsidR="00AF6586" w:rsidRDefault="00AF6586">
      <w:pPr>
        <w:pStyle w:val="Style1"/>
      </w:pPr>
      <w:r>
        <w:rPr>
          <w:b/>
        </w:rPr>
        <w:t>Mr JAENSCH</w:t>
      </w:r>
      <w:r>
        <w:t xml:space="preserve"> - To the extent, as minister, I am conscious of not asking my department and the TPC to be doing everything all at once.  To the extent we can we will schedule work so we're cognisant of the lumpiness and try to smooth as much as we can.</w:t>
      </w:r>
    </w:p>
    <w:p w:rsidR="00AF6586" w:rsidRDefault="00AF6586">
      <w:pPr>
        <w:pStyle w:val="Style1"/>
      </w:pPr>
    </w:p>
    <w:p w:rsidR="00AF6586" w:rsidRDefault="00AF6586">
      <w:pPr>
        <w:pStyle w:val="Style1"/>
      </w:pPr>
      <w:r>
        <w:rPr>
          <w:b/>
        </w:rPr>
        <w:t>Mr GAFFNEY</w:t>
      </w:r>
      <w:r>
        <w:t xml:space="preserve"> - This is a good segway for that one.  There is a quote for the TPC.</w:t>
      </w:r>
    </w:p>
    <w:p w:rsidR="00AF6586" w:rsidRDefault="00AF6586">
      <w:pPr>
        <w:pStyle w:val="Style1"/>
      </w:pPr>
    </w:p>
    <w:p w:rsidR="00AF6586" w:rsidRDefault="00AF6586">
      <w:pPr>
        <w:pStyle w:val="Style1"/>
      </w:pPr>
      <w:r>
        <w:t>Minister, there seems to be some confusion at the local government level.  They do not seem to understand the situation with the Budget.  Only last week from the CEO of local government, I received some comments saying they were disappointed there is no additional funding for iPlan</w:t>
      </w:r>
      <w:bookmarkStart w:id="21" w:name="_GoBack"/>
      <w:bookmarkEnd w:id="21"/>
      <w:r>
        <w:t xml:space="preserve"> Stage 2.  It is not clear how the planning form effort will be resourced to achieve the Government's time lines for both the planning policy and the TPC.</w:t>
      </w:r>
    </w:p>
    <w:p w:rsidR="00AF6586" w:rsidRDefault="00AF6586">
      <w:pPr>
        <w:pStyle w:val="Style1"/>
      </w:pPr>
    </w:p>
    <w:p w:rsidR="00AF6586" w:rsidRDefault="00AF6586">
      <w:pPr>
        <w:pStyle w:val="Style1"/>
      </w:pPr>
      <w:r>
        <w:t>Then I go to what IPlan 2 stands for and it has been changed to Planning and Building Portal.  If the CEO of that organisation is sending me that type of message, there needs to be some work.  You have sat here and explained how it will work and they are thinking there is not the money or resource to continue on with.</w:t>
      </w:r>
    </w:p>
    <w:p w:rsidR="00AF6586" w:rsidRDefault="00AF6586">
      <w:pPr>
        <w:pStyle w:val="Style1"/>
      </w:pPr>
    </w:p>
    <w:p w:rsidR="00AF6586" w:rsidRDefault="00AF6586">
      <w:pPr>
        <w:pStyle w:val="Style1"/>
      </w:pPr>
      <w:r>
        <w:rPr>
          <w:b/>
        </w:rPr>
        <w:t>Mr JAENSCH</w:t>
      </w:r>
      <w:r>
        <w:t xml:space="preserve"> - There is a new allocation of funding through iPlan 2.  It sits in a different part of the department, I think it sits in Mr Barnett's area.</w:t>
      </w:r>
    </w:p>
    <w:p w:rsidR="00AF6586" w:rsidRDefault="00AF6586">
      <w:pPr>
        <w:pStyle w:val="Style1"/>
      </w:pPr>
    </w:p>
    <w:p w:rsidR="00AF6586" w:rsidRDefault="00AF6586">
      <w:pPr>
        <w:pStyle w:val="Style1"/>
      </w:pPr>
      <w:r>
        <w:rPr>
          <w:b/>
        </w:rPr>
        <w:t>Ms MORGAN-WICKS</w:t>
      </w:r>
      <w:r>
        <w:t xml:space="preserve"> - As part of the capital investment program on page 172, iPlan Stage 2 has funding in the Budget.  It is currently listed under the Minister for Planning, but it is actually the Minister for Building and Construction taking an active involvement because the iPlan, itself, as part of stage 2 is to cover both planning and building which is why there is the transfer.</w:t>
      </w:r>
    </w:p>
    <w:p w:rsidR="00AF6586" w:rsidRDefault="00AF6586">
      <w:pPr>
        <w:pStyle w:val="Style1"/>
      </w:pPr>
    </w:p>
    <w:p w:rsidR="00AF6586" w:rsidRDefault="00AF6586">
      <w:pPr>
        <w:pStyle w:val="Style1"/>
      </w:pPr>
      <w:r>
        <w:t>Our director of building control, Dale Webster, is the sponsor for the project.</w:t>
      </w:r>
    </w:p>
    <w:p w:rsidR="00AF6586" w:rsidRDefault="00AF6586">
      <w:pPr>
        <w:pStyle w:val="Style1"/>
      </w:pPr>
    </w:p>
    <w:p w:rsidR="00AF6586" w:rsidRDefault="00AF6586">
      <w:pPr>
        <w:pStyle w:val="Style1"/>
      </w:pPr>
      <w:r>
        <w:rPr>
          <w:b/>
        </w:rPr>
        <w:t>Mr GAFFNEY</w:t>
      </w:r>
      <w:r>
        <w:t xml:space="preserve"> - Thank you, I now understand.  But if the CEO of local government is concerned because they can't find the funding allocation.</w:t>
      </w:r>
    </w:p>
    <w:p w:rsidR="00AF6586" w:rsidRDefault="00AF6586">
      <w:pPr>
        <w:pStyle w:val="Style1"/>
      </w:pPr>
    </w:p>
    <w:p w:rsidR="00AF6586" w:rsidRDefault="00AF6586">
      <w:pPr>
        <w:pStyle w:val="Style1"/>
      </w:pPr>
      <w:r>
        <w:rPr>
          <w:b/>
          <w:color w:val="000000"/>
        </w:rPr>
        <w:t>CHAIR</w:t>
      </w:r>
      <w:r>
        <w:t xml:space="preserve"> - It is under Capital Investment on page 172, under Minister for Planning.  You are right to raise it here.</w:t>
      </w:r>
    </w:p>
    <w:p w:rsidR="00AF6586" w:rsidRDefault="00AF6586">
      <w:pPr>
        <w:pStyle w:val="Style1"/>
      </w:pPr>
    </w:p>
    <w:p w:rsidR="00AF6586" w:rsidRDefault="00AF6586">
      <w:pPr>
        <w:pStyle w:val="Style1"/>
      </w:pPr>
      <w:r>
        <w:rPr>
          <w:b/>
        </w:rPr>
        <w:t>Mr GAFFNEY</w:t>
      </w:r>
      <w:r>
        <w:t xml:space="preserve"> - If you are still referring to it as </w:t>
      </w:r>
      <w:bookmarkStart w:id="22" w:name="OLE_LINK33"/>
      <w:r>
        <w:t>iPlan stage 2</w:t>
      </w:r>
      <w:bookmarkEnd w:id="22"/>
      <w:r>
        <w:t xml:space="preserve">, then the iPlan update on 28 September changes to iPlan as a result of the </w:t>
      </w:r>
      <w:bookmarkStart w:id="23" w:name="OLE_LINK34"/>
      <w:r>
        <w:t xml:space="preserve">planning and building portal </w:t>
      </w:r>
      <w:bookmarkEnd w:id="23"/>
      <w:r>
        <w:t>project - PABP - formerly known as iPlan stage 2.  We go searching for information and then we come across - hang on -</w:t>
      </w:r>
    </w:p>
    <w:p w:rsidR="00AF6586" w:rsidRDefault="00AF6586">
      <w:pPr>
        <w:pStyle w:val="Style1"/>
      </w:pPr>
    </w:p>
    <w:p w:rsidR="00AF6586" w:rsidRDefault="00AF6586">
      <w:pPr>
        <w:pStyle w:val="Style1"/>
      </w:pPr>
      <w:r>
        <w:rPr>
          <w:b/>
          <w:bCs/>
        </w:rPr>
        <w:t xml:space="preserve">Mr ALOMES - </w:t>
      </w:r>
      <w:r>
        <w:t xml:space="preserve">The commission, when it had the policy function, initiated iPlan in partnership with the councils and we developed the Planning Schemes Online component of iPlan, which is stage 1 so you can go to the iPlan website and see all the Tasmanian planning schemes.  The proposition is that the Tasmanian Planning Scheme will also be on that website.  Stage 2 was transferred when the policy function was transferred and that transferred to the department.  We no </w:t>
      </w:r>
      <w:r>
        <w:lastRenderedPageBreak/>
        <w:t>longer had an involvement in stage 2 but we are maintaining stage 1, which is Planning Schemes Online.</w:t>
      </w:r>
    </w:p>
    <w:p w:rsidR="00AF6586" w:rsidRDefault="00AF6586">
      <w:pPr>
        <w:pStyle w:val="Style1"/>
      </w:pPr>
    </w:p>
    <w:p w:rsidR="00AF6586" w:rsidRDefault="00AF6586">
      <w:pPr>
        <w:pStyle w:val="Style1"/>
      </w:pPr>
      <w:r>
        <w:rPr>
          <w:b/>
          <w:bCs/>
        </w:rPr>
        <w:t xml:space="preserve">Ms MORGAN-WICKS - </w:t>
      </w:r>
      <w:r>
        <w:t>Stage 2 is a $3.3 million investment from the Government.  There is $1.9 million over three years from the 2017-18 Budget and it is confirmed in Table 6.7, the Capital Investment Program.</w:t>
      </w:r>
    </w:p>
    <w:p w:rsidR="00AF6586" w:rsidRDefault="00AF6586">
      <w:pPr>
        <w:pStyle w:val="Style1"/>
      </w:pPr>
    </w:p>
    <w:p w:rsidR="00AF6586" w:rsidRDefault="00AF6586">
      <w:pPr>
        <w:pStyle w:val="Style1"/>
      </w:pPr>
      <w:r>
        <w:rPr>
          <w:b/>
        </w:rPr>
        <w:t>Mr JAENSCH</w:t>
      </w:r>
      <w:r>
        <w:t xml:space="preserve"> - There is $900 000 this year and $525 000 in 2019-20.</w:t>
      </w:r>
    </w:p>
    <w:p w:rsidR="00AF6586" w:rsidRDefault="00AF6586">
      <w:pPr>
        <w:pStyle w:val="Style1"/>
      </w:pPr>
    </w:p>
    <w:p w:rsidR="00AF6586" w:rsidRDefault="00AF6586">
      <w:pPr>
        <w:pStyle w:val="Style1"/>
        <w:rPr>
          <w:bCs/>
          <w:color w:val="000000"/>
        </w:rPr>
      </w:pPr>
      <w:r>
        <w:rPr>
          <w:b/>
          <w:bCs/>
          <w:color w:val="000000"/>
        </w:rPr>
        <w:t>Mr WILLIE</w:t>
      </w:r>
      <w:r>
        <w:rPr>
          <w:b/>
          <w:color w:val="000000"/>
        </w:rPr>
        <w:t xml:space="preserve"> - </w:t>
      </w:r>
      <w:r>
        <w:rPr>
          <w:bCs/>
          <w:color w:val="000000"/>
        </w:rPr>
        <w:t xml:space="preserve">Minister, yesterday you were asked by my colleagues in the lower House about a subdivision approved by Kingborough Council, </w:t>
      </w:r>
      <w:bookmarkStart w:id="24" w:name="OLE_LINK35"/>
      <w:r>
        <w:rPr>
          <w:bCs/>
          <w:color w:val="000000"/>
        </w:rPr>
        <w:t>Whitewater Park in Spring Farm Road</w:t>
      </w:r>
      <w:bookmarkEnd w:id="24"/>
      <w:r>
        <w:rPr>
          <w:bCs/>
          <w:color w:val="000000"/>
        </w:rPr>
        <w:t>, Kingston, with a particular clause of some concern.  I will read it out for members of this committee.  The clause is -</w:t>
      </w:r>
    </w:p>
    <w:p w:rsidR="00AF6586" w:rsidRDefault="00AF6586">
      <w:pPr>
        <w:pStyle w:val="Style1"/>
        <w:rPr>
          <w:bCs/>
          <w:color w:val="000000"/>
        </w:rPr>
      </w:pPr>
    </w:p>
    <w:p w:rsidR="00AF6586" w:rsidRDefault="00AF6586">
      <w:pPr>
        <w:pStyle w:val="Style2"/>
      </w:pPr>
      <w:r>
        <w:t>17.  No public or similar housing.  Purchaser agrees, unless the vendor has given his prior written consent, not to use or allow the property to be used for any public housing or rental project or assistance program; not to use or allow the property to be occupied on any basis which involves any state or federal government rental assistance, benefit or relief; and not to use or allow the property to be occupied on any basis where the owner of the property does not have the absolute right, subject to the rights of the mortgagee, to determine to whom the property may be leased or licensed …</w:t>
      </w:r>
    </w:p>
    <w:p w:rsidR="00AF6586" w:rsidRDefault="00AF6586">
      <w:pPr>
        <w:pStyle w:val="Style1"/>
        <w:rPr>
          <w:bCs/>
          <w:color w:val="000000"/>
        </w:rPr>
      </w:pPr>
    </w:p>
    <w:p w:rsidR="00AF6586" w:rsidRDefault="00AF6586">
      <w:pPr>
        <w:pStyle w:val="Style1"/>
        <w:rPr>
          <w:bCs/>
          <w:color w:val="000000"/>
        </w:rPr>
      </w:pPr>
      <w:r>
        <w:rPr>
          <w:bCs/>
          <w:color w:val="000000"/>
        </w:rPr>
        <w:t>Minister, have you had time to take advice on that and are you going to work with the council or question the council on that provision?</w:t>
      </w:r>
    </w:p>
    <w:p w:rsidR="00AF6586" w:rsidRDefault="00AF6586">
      <w:pPr>
        <w:pStyle w:val="Style1"/>
        <w:rPr>
          <w:bCs/>
          <w:color w:val="000000"/>
        </w:rPr>
      </w:pPr>
    </w:p>
    <w:p w:rsidR="00AF6586" w:rsidRDefault="00AF6586">
      <w:pPr>
        <w:pStyle w:val="Style1"/>
        <w:rPr>
          <w:bCs/>
          <w:color w:val="000000"/>
        </w:rPr>
      </w:pPr>
      <w:r>
        <w:rPr>
          <w:b/>
          <w:bCs/>
          <w:color w:val="000000"/>
        </w:rPr>
        <w:t>Mr JAENSCH</w:t>
      </w:r>
      <w:r>
        <w:rPr>
          <w:bCs/>
          <w:color w:val="000000"/>
        </w:rPr>
        <w:t xml:space="preserve"> - When that matter was raised at the hearing yesterday I had not had any advice on it at all.  I was not aware of it.  I have asked the department to look into that and prepare some advice.  They have commenced that work now but I haven't yet had that advice back.</w:t>
      </w:r>
    </w:p>
    <w:p w:rsidR="00AF6586" w:rsidRDefault="00AF6586">
      <w:pPr>
        <w:pStyle w:val="Style1"/>
        <w:rPr>
          <w:bCs/>
          <w:color w:val="000000"/>
        </w:rPr>
      </w:pPr>
    </w:p>
    <w:p w:rsidR="00AF6586" w:rsidRDefault="00AF6586">
      <w:pPr>
        <w:pStyle w:val="Style1"/>
        <w:rPr>
          <w:bCs/>
          <w:color w:val="000000"/>
        </w:rPr>
      </w:pPr>
      <w:r>
        <w:rPr>
          <w:b/>
          <w:bCs/>
          <w:color w:val="000000"/>
        </w:rPr>
        <w:t>Mr WILLIE</w:t>
      </w:r>
      <w:r>
        <w:rPr>
          <w:bCs/>
          <w:color w:val="000000"/>
        </w:rPr>
        <w:t xml:space="preserve"> - Does it concern you?</w:t>
      </w:r>
    </w:p>
    <w:p w:rsidR="00AF6586" w:rsidRDefault="00AF6586">
      <w:pPr>
        <w:pStyle w:val="Style1"/>
        <w:rPr>
          <w:bCs/>
          <w:color w:val="000000"/>
        </w:rPr>
      </w:pPr>
    </w:p>
    <w:p w:rsidR="00AF6586" w:rsidRDefault="00AF6586">
      <w:pPr>
        <w:pStyle w:val="Style1"/>
        <w:rPr>
          <w:bCs/>
          <w:color w:val="000000"/>
        </w:rPr>
      </w:pPr>
      <w:r>
        <w:rPr>
          <w:b/>
          <w:bCs/>
          <w:color w:val="000000"/>
        </w:rPr>
        <w:t>Mr JAENSCH</w:t>
      </w:r>
      <w:r>
        <w:rPr>
          <w:bCs/>
          <w:color w:val="000000"/>
        </w:rPr>
        <w:t xml:space="preserve"> - All I have heard about it has been in questions in Estimates.  I want to get a full picture before responding in any way.</w:t>
      </w:r>
    </w:p>
    <w:p w:rsidR="00AF6586" w:rsidRDefault="00AF6586">
      <w:pPr>
        <w:pStyle w:val="Style1"/>
        <w:rPr>
          <w:bCs/>
          <w:color w:val="000000"/>
        </w:rPr>
      </w:pPr>
    </w:p>
    <w:p w:rsidR="00AF6586" w:rsidRDefault="00AF6586">
      <w:pPr>
        <w:pStyle w:val="Style1"/>
        <w:rPr>
          <w:bCs/>
          <w:color w:val="000000"/>
        </w:rPr>
      </w:pPr>
      <w:r>
        <w:rPr>
          <w:b/>
          <w:bCs/>
          <w:color w:val="000000"/>
        </w:rPr>
        <w:t>Mr WILLIE</w:t>
      </w:r>
      <w:r>
        <w:rPr>
          <w:bCs/>
          <w:color w:val="000000"/>
        </w:rPr>
        <w:t xml:space="preserve"> - Will you give us a time frame?  Can you take that on notice and you will come back to us with a response?</w:t>
      </w:r>
    </w:p>
    <w:p w:rsidR="00AF6586" w:rsidRDefault="00AF6586">
      <w:pPr>
        <w:pStyle w:val="Style1"/>
        <w:rPr>
          <w:bCs/>
          <w:color w:val="000000"/>
        </w:rPr>
      </w:pPr>
    </w:p>
    <w:p w:rsidR="00AF6586" w:rsidRDefault="00AF6586">
      <w:pPr>
        <w:pStyle w:val="Style1"/>
        <w:rPr>
          <w:bCs/>
          <w:color w:val="000000"/>
        </w:rPr>
      </w:pPr>
      <w:r>
        <w:rPr>
          <w:b/>
          <w:bCs/>
          <w:color w:val="000000"/>
        </w:rPr>
        <w:t>Mr JAENSCH</w:t>
      </w:r>
      <w:r>
        <w:rPr>
          <w:bCs/>
          <w:color w:val="000000"/>
        </w:rPr>
        <w:t xml:space="preserve"> - First, I am going to get my departments across the issue and advising me on what the issue is.</w:t>
      </w:r>
    </w:p>
    <w:p w:rsidR="00AF6586" w:rsidRDefault="00AF6586">
      <w:pPr>
        <w:pStyle w:val="Style1"/>
        <w:rPr>
          <w:bCs/>
          <w:color w:val="000000"/>
        </w:rPr>
      </w:pPr>
    </w:p>
    <w:p w:rsidR="00AF6586" w:rsidRDefault="00AF6586">
      <w:pPr>
        <w:pStyle w:val="Style1"/>
        <w:rPr>
          <w:bCs/>
          <w:color w:val="000000"/>
        </w:rPr>
      </w:pPr>
      <w:r>
        <w:rPr>
          <w:b/>
          <w:bCs/>
          <w:color w:val="000000"/>
        </w:rPr>
        <w:t>Mr WILLIE</w:t>
      </w:r>
      <w:r>
        <w:rPr>
          <w:bCs/>
          <w:color w:val="000000"/>
        </w:rPr>
        <w:t xml:space="preserve"> - Yes, so you will give me a commitment to come with a response to the committee?</w:t>
      </w:r>
    </w:p>
    <w:p w:rsidR="00AF6586" w:rsidRDefault="00AF6586">
      <w:pPr>
        <w:pStyle w:val="Style1"/>
        <w:rPr>
          <w:bCs/>
          <w:color w:val="000000"/>
        </w:rPr>
      </w:pPr>
    </w:p>
    <w:p w:rsidR="00AF6586" w:rsidRDefault="00AF6586">
      <w:pPr>
        <w:pStyle w:val="Style1"/>
        <w:rPr>
          <w:bCs/>
          <w:color w:val="000000"/>
        </w:rPr>
      </w:pPr>
      <w:r>
        <w:rPr>
          <w:b/>
          <w:bCs/>
          <w:color w:val="000000"/>
        </w:rPr>
        <w:t>CHAIR</w:t>
      </w:r>
      <w:r>
        <w:rPr>
          <w:bCs/>
          <w:color w:val="000000"/>
        </w:rPr>
        <w:t xml:space="preserve"> - I don't think this is necessary.  You can put it on our notice paper.  I don't think it is a matter for Estimates.  There is another opportunity.</w:t>
      </w:r>
    </w:p>
    <w:p w:rsidR="00AF6586" w:rsidRDefault="00AF6586">
      <w:pPr>
        <w:pStyle w:val="Style1"/>
        <w:rPr>
          <w:bCs/>
          <w:color w:val="000000"/>
        </w:rPr>
      </w:pPr>
    </w:p>
    <w:p w:rsidR="00AF6586" w:rsidRDefault="00AF6586">
      <w:pPr>
        <w:pStyle w:val="Style1"/>
        <w:rPr>
          <w:bCs/>
          <w:color w:val="000000"/>
        </w:rPr>
      </w:pPr>
      <w:r>
        <w:rPr>
          <w:b/>
          <w:bCs/>
          <w:color w:val="000000"/>
        </w:rPr>
        <w:t>Mr WILLIE</w:t>
      </w:r>
      <w:r>
        <w:rPr>
          <w:bCs/>
          <w:color w:val="000000"/>
        </w:rPr>
        <w:t xml:space="preserve"> - Okay, I will put it on notice in the Legislative Council and perhaps you will come back to me.</w:t>
      </w:r>
    </w:p>
    <w:p w:rsidR="00AF6586" w:rsidRDefault="00AF6586">
      <w:pPr>
        <w:pStyle w:val="Style1"/>
        <w:rPr>
          <w:bCs/>
          <w:color w:val="000000"/>
        </w:rPr>
      </w:pPr>
    </w:p>
    <w:p w:rsidR="00AF6586" w:rsidRDefault="00AF6586">
      <w:pPr>
        <w:pStyle w:val="Style1"/>
        <w:rPr>
          <w:bCs/>
          <w:color w:val="000000"/>
        </w:rPr>
      </w:pPr>
      <w:r>
        <w:rPr>
          <w:b/>
          <w:bCs/>
          <w:color w:val="000000"/>
        </w:rPr>
        <w:lastRenderedPageBreak/>
        <w:t>Mr JAENSCH</w:t>
      </w:r>
      <w:r>
        <w:rPr>
          <w:bCs/>
          <w:color w:val="000000"/>
        </w:rPr>
        <w:t xml:space="preserve"> - That is fair.</w:t>
      </w:r>
    </w:p>
    <w:p w:rsidR="00AF6586" w:rsidRDefault="00AF6586">
      <w:pPr>
        <w:pStyle w:val="Style1"/>
        <w:rPr>
          <w:bCs/>
          <w:color w:val="000000"/>
        </w:rPr>
      </w:pPr>
    </w:p>
    <w:p w:rsidR="00AF6586" w:rsidRDefault="00AF6586">
      <w:pPr>
        <w:pStyle w:val="Style1"/>
        <w:rPr>
          <w:bCs/>
          <w:color w:val="000000"/>
        </w:rPr>
      </w:pPr>
      <w:r>
        <w:rPr>
          <w:b/>
          <w:bCs/>
          <w:color w:val="000000"/>
        </w:rPr>
        <w:t>CHAIR</w:t>
      </w:r>
      <w:r>
        <w:rPr>
          <w:bCs/>
          <w:color w:val="000000"/>
        </w:rPr>
        <w:t xml:space="preserve"> - Thank you, minister.  We are going to finish at this point to enable Mrs Petrusma a reasonable period of scrutiny as well.  Thank you to you and your team.  We covered the Capital Investment Program with the iPlan that Mr Gaffney covered.</w:t>
      </w:r>
    </w:p>
    <w:p w:rsidR="00AF6586" w:rsidRDefault="00AF6586">
      <w:pPr>
        <w:pStyle w:val="Style1"/>
        <w:rPr>
          <w:bCs/>
          <w:color w:val="000000"/>
        </w:rPr>
      </w:pPr>
    </w:p>
    <w:p w:rsidR="00AF6586" w:rsidRDefault="00AF6586">
      <w:pPr>
        <w:pStyle w:val="Style1"/>
        <w:rPr>
          <w:bCs/>
          <w:color w:val="000000"/>
        </w:rPr>
      </w:pPr>
      <w:r>
        <w:rPr>
          <w:b/>
          <w:bCs/>
          <w:color w:val="000000"/>
        </w:rPr>
        <w:t>Mr JAENSCH</w:t>
      </w:r>
      <w:r>
        <w:rPr>
          <w:bCs/>
          <w:color w:val="000000"/>
        </w:rPr>
        <w:t xml:space="preserve"> - I thank the secretary of the department Kathrine Morgan</w:t>
      </w:r>
      <w:r>
        <w:rPr>
          <w:bCs/>
          <w:color w:val="000000"/>
        </w:rPr>
        <w:noBreakHyphen/>
        <w:t>Wicks, Brian Risby and Greg Alomes from the commission, and the staff from my office, for their assistance today.</w:t>
      </w:r>
    </w:p>
    <w:p w:rsidR="00AF6586" w:rsidRDefault="00AF6586">
      <w:pPr>
        <w:pStyle w:val="Style1"/>
        <w:rPr>
          <w:bCs/>
          <w:color w:val="000000"/>
        </w:rPr>
      </w:pPr>
    </w:p>
    <w:p w:rsidR="00AF6586" w:rsidRDefault="00AF6586">
      <w:pPr>
        <w:pStyle w:val="Style1"/>
        <w:rPr>
          <w:b/>
        </w:rPr>
      </w:pPr>
      <w:r>
        <w:rPr>
          <w:b/>
          <w:color w:val="000000"/>
        </w:rPr>
        <w:t>The committee suspended from 3.40 to 3.50 p.m.</w:t>
      </w:r>
    </w:p>
    <w:sectPr w:rsidR="00AF6586">
      <w:headerReference w:type="default" r:id="rId7"/>
      <w:footerReference w:type="default" r:id="rId8"/>
      <w:pgSz w:w="11909" w:h="16834" w:code="9"/>
      <w:pgMar w:top="1440" w:right="720" w:bottom="1440" w:left="172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C9" w:rsidRDefault="006F3CC9" w:rsidP="006F3CC9">
      <w:r>
        <w:separator/>
      </w:r>
    </w:p>
  </w:endnote>
  <w:endnote w:type="continuationSeparator" w:id="0">
    <w:p w:rsidR="006F3CC9" w:rsidRDefault="006F3CC9" w:rsidP="006F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27" w:rsidRDefault="00640B27" w:rsidP="00640B27">
    <w:pPr>
      <w:pStyle w:val="Footer"/>
      <w:tabs>
        <w:tab w:val="clear" w:pos="9026"/>
        <w:tab w:val="right" w:pos="9270"/>
      </w:tabs>
    </w:pPr>
    <w:r>
      <w:t>Estimates A</w:t>
    </w:r>
    <w:r>
      <w:tab/>
    </w:r>
    <w:r>
      <w:fldChar w:fldCharType="begin"/>
    </w:r>
    <w:r>
      <w:instrText xml:space="preserve"> PAGE   \* MERGEFORMAT </w:instrText>
    </w:r>
    <w:r>
      <w:fldChar w:fldCharType="separate"/>
    </w:r>
    <w:r w:rsidR="00380B2E">
      <w:rPr>
        <w:noProof/>
      </w:rPr>
      <w:t>88</w:t>
    </w:r>
    <w:r>
      <w:rPr>
        <w:noProof/>
      </w:rPr>
      <w:fldChar w:fldCharType="end"/>
    </w:r>
    <w:r>
      <w:rPr>
        <w:noProof/>
      </w:rPr>
      <w:tab/>
      <w:t>Thursday 28 June 2018 - Jaensch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C9" w:rsidRDefault="006F3CC9" w:rsidP="006F3CC9">
      <w:r>
        <w:separator/>
      </w:r>
    </w:p>
  </w:footnote>
  <w:footnote w:type="continuationSeparator" w:id="0">
    <w:p w:rsidR="006F3CC9" w:rsidRDefault="006F3CC9" w:rsidP="006F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C9" w:rsidRDefault="006F3CC9" w:rsidP="006F3CC9">
    <w:pPr>
      <w:pStyle w:val="Header"/>
      <w:pBdr>
        <w:top w:val="single" w:sz="4" w:space="1" w:color="auto"/>
        <w:left w:val="single" w:sz="4" w:space="4" w:color="auto"/>
        <w:bottom w:val="single" w:sz="4" w:space="1" w:color="auto"/>
        <w:right w:val="single" w:sz="4" w:space="4" w:color="auto"/>
      </w:pBdr>
      <w:jc w:val="center"/>
    </w:pPr>
    <w:r>
      <w:rPr>
        <w:b/>
        <w:sz w:val="36"/>
      </w:rPr>
      <w:t>UNCORRECTED PROOF ISSUE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A414A"/>
    <w:multiLevelType w:val="hybridMultilevel"/>
    <w:tmpl w:val="D14034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36D782F"/>
    <w:multiLevelType w:val="hybridMultilevel"/>
    <w:tmpl w:val="052CD7C8"/>
    <w:lvl w:ilvl="0" w:tplc="88E2AD90">
      <w:start w:val="6"/>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SpellingErrors/>
  <w:proofState w:spelling="clean"/>
  <w:defaultTabStop w:val="720"/>
  <w:doNotHyphenateCaps/>
  <w:drawingGridHorizontalSpacing w:val="120"/>
  <w:drawingGridVerticalSpacing w:val="163"/>
  <w:displayHorizontalDrawingGridEvery w:val="2"/>
  <w:displayVerticalDrawingGridEvery w:val="2"/>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C9"/>
    <w:rsid w:val="0003559E"/>
    <w:rsid w:val="000B0C8D"/>
    <w:rsid w:val="000B6F64"/>
    <w:rsid w:val="001548DD"/>
    <w:rsid w:val="001D0FBE"/>
    <w:rsid w:val="002231DC"/>
    <w:rsid w:val="00270656"/>
    <w:rsid w:val="002A03DF"/>
    <w:rsid w:val="002B2899"/>
    <w:rsid w:val="00315A0D"/>
    <w:rsid w:val="00380B2E"/>
    <w:rsid w:val="003D2047"/>
    <w:rsid w:val="003D3A05"/>
    <w:rsid w:val="0040447A"/>
    <w:rsid w:val="00470689"/>
    <w:rsid w:val="004B1650"/>
    <w:rsid w:val="004D697F"/>
    <w:rsid w:val="005166E0"/>
    <w:rsid w:val="005B0F59"/>
    <w:rsid w:val="00640B27"/>
    <w:rsid w:val="006554CD"/>
    <w:rsid w:val="006824EB"/>
    <w:rsid w:val="006C7AD2"/>
    <w:rsid w:val="006F3CC9"/>
    <w:rsid w:val="00742741"/>
    <w:rsid w:val="00765514"/>
    <w:rsid w:val="00776661"/>
    <w:rsid w:val="00797CDC"/>
    <w:rsid w:val="007A4124"/>
    <w:rsid w:val="00895B7C"/>
    <w:rsid w:val="008D2238"/>
    <w:rsid w:val="008F60D4"/>
    <w:rsid w:val="00986E2F"/>
    <w:rsid w:val="009D19A5"/>
    <w:rsid w:val="00A32F12"/>
    <w:rsid w:val="00AF4312"/>
    <w:rsid w:val="00AF6586"/>
    <w:rsid w:val="00C02924"/>
    <w:rsid w:val="00C3674C"/>
    <w:rsid w:val="00C62ACD"/>
    <w:rsid w:val="00CA5D17"/>
    <w:rsid w:val="00CD6623"/>
    <w:rsid w:val="00D051C0"/>
    <w:rsid w:val="00D86F02"/>
    <w:rsid w:val="00DA640F"/>
    <w:rsid w:val="00DC18CB"/>
    <w:rsid w:val="00DE1027"/>
    <w:rsid w:val="00E13360"/>
    <w:rsid w:val="00EA43C8"/>
    <w:rsid w:val="00F0405B"/>
    <w:rsid w:val="00F96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8A701-6029-465F-B6EF-1DC21993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432"/>
      </w:tabs>
      <w:overflowPunct w:val="0"/>
      <w:autoSpaceDE w:val="0"/>
      <w:autoSpaceDN w:val="0"/>
      <w:adjustRightInd w:val="0"/>
      <w:textAlignment w:val="baseline"/>
    </w:pPr>
    <w:rPr>
      <w:rFonts w:cs="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firstLine="432"/>
      <w:jc w:val="both"/>
    </w:pPr>
  </w:style>
  <w:style w:type="paragraph" w:customStyle="1" w:styleId="Style2">
    <w:name w:val="Style2"/>
    <w:basedOn w:val="Normal"/>
    <w:pPr>
      <w:ind w:left="864" w:right="864"/>
      <w:jc w:val="both"/>
    </w:pPr>
  </w:style>
  <w:style w:type="paragraph" w:customStyle="1" w:styleId="Style3">
    <w:name w:val="Style3"/>
    <w:basedOn w:val="Normal"/>
    <w:pPr>
      <w:jc w:val="both"/>
    </w:p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4">
    <w:name w:val="Style4"/>
    <w:basedOn w:val="Style1"/>
    <w:pPr>
      <w:jc w:val="center"/>
    </w:pPr>
    <w:rPr>
      <w:b/>
    </w:rPr>
  </w:style>
  <w:style w:type="paragraph" w:styleId="Header">
    <w:name w:val="header"/>
    <w:basedOn w:val="Normal"/>
    <w:link w:val="HeaderChar"/>
    <w:uiPriority w:val="99"/>
    <w:unhideWhenUsed/>
    <w:rsid w:val="006F3CC9"/>
    <w:pPr>
      <w:tabs>
        <w:tab w:val="clear" w:pos="432"/>
        <w:tab w:val="center" w:pos="4513"/>
        <w:tab w:val="right" w:pos="9026"/>
      </w:tabs>
    </w:pPr>
  </w:style>
  <w:style w:type="character" w:customStyle="1" w:styleId="HeaderChar">
    <w:name w:val="Header Char"/>
    <w:basedOn w:val="DefaultParagraphFont"/>
    <w:link w:val="Header"/>
    <w:uiPriority w:val="99"/>
    <w:rsid w:val="006F3CC9"/>
    <w:rPr>
      <w:rFonts w:cs="Arial"/>
      <w:sz w:val="24"/>
      <w:szCs w:val="28"/>
    </w:rPr>
  </w:style>
  <w:style w:type="paragraph" w:styleId="Footer">
    <w:name w:val="footer"/>
    <w:basedOn w:val="Normal"/>
    <w:link w:val="FooterChar"/>
    <w:uiPriority w:val="99"/>
    <w:unhideWhenUsed/>
    <w:rsid w:val="006F3CC9"/>
    <w:pPr>
      <w:tabs>
        <w:tab w:val="clear" w:pos="432"/>
        <w:tab w:val="center" w:pos="4513"/>
        <w:tab w:val="right" w:pos="9026"/>
      </w:tabs>
    </w:pPr>
  </w:style>
  <w:style w:type="character" w:customStyle="1" w:styleId="FooterChar">
    <w:name w:val="Footer Char"/>
    <w:basedOn w:val="DefaultParagraphFont"/>
    <w:link w:val="Footer"/>
    <w:uiPriority w:val="99"/>
    <w:rsid w:val="006F3CC9"/>
    <w:rPr>
      <w:rFonts w:cs="Arial"/>
      <w:sz w:val="24"/>
      <w:szCs w:val="28"/>
    </w:rPr>
  </w:style>
  <w:style w:type="paragraph" w:styleId="BalloonText">
    <w:name w:val="Balloon Text"/>
    <w:basedOn w:val="Normal"/>
    <w:link w:val="BalloonTextChar"/>
    <w:uiPriority w:val="99"/>
    <w:semiHidden/>
    <w:unhideWhenUsed/>
    <w:rsid w:val="000B0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90</Pages>
  <Words>45118</Words>
  <Characters>208958</Characters>
  <Application>Microsoft Office Word</Application>
  <DocSecurity>0</DocSecurity>
  <Lines>1741</Lines>
  <Paragraphs>507</Paragraphs>
  <ScaleCrop>false</ScaleCrop>
  <HeadingPairs>
    <vt:vector size="2" baseType="variant">
      <vt:variant>
        <vt:lpstr>Title</vt:lpstr>
      </vt:variant>
      <vt:variant>
        <vt:i4>1</vt:i4>
      </vt:variant>
    </vt:vector>
  </HeadingPairs>
  <TitlesOfParts>
    <vt:vector size="1" baseType="lpstr">
      <vt:lpstr>Legislative Council Estimates A Thursday 28 June 2018 - Jaensch</vt:lpstr>
    </vt:vector>
  </TitlesOfParts>
  <Company>Hewlett-Packard Company</Company>
  <LinksUpToDate>false</LinksUpToDate>
  <CharactersWithSpaces>253569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Council Estimates A Thursday 28 June 2018 - Jaensch</dc:title>
  <dc:subject/>
  <dc:creator>Pat Blood</dc:creator>
  <cp:keywords/>
  <dc:description/>
  <cp:lastModifiedBy>Pat Blood</cp:lastModifiedBy>
  <cp:revision>41</cp:revision>
  <cp:lastPrinted>2018-07-02T04:52:00Z</cp:lastPrinted>
  <dcterms:created xsi:type="dcterms:W3CDTF">2018-07-02T01:26:00Z</dcterms:created>
  <dcterms:modified xsi:type="dcterms:W3CDTF">2018-07-02T05:47:00Z</dcterms:modified>
</cp:coreProperties>
</file>